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59DF" w:rsidRDefault="00AA43D1" w:rsidP="002A1DE9">
      <w:pPr>
        <w:pStyle w:val="1"/>
        <w:jc w:val="center"/>
      </w:pPr>
      <w:bookmarkStart w:id="0" w:name="_Toc173326368"/>
      <w:r>
        <w:rPr>
          <w:rFonts w:hint="eastAsia"/>
        </w:rPr>
        <w:t>蓝牙</w:t>
      </w:r>
      <w:r w:rsidR="00FA76D2">
        <w:rPr>
          <w:rFonts w:hint="eastAsia"/>
        </w:rPr>
        <w:t>转串口</w:t>
      </w:r>
      <w:r w:rsidR="002A1DE9">
        <w:rPr>
          <w:rFonts w:hint="eastAsia"/>
        </w:rPr>
        <w:t>例程说明</w:t>
      </w:r>
      <w:bookmarkEnd w:id="0"/>
    </w:p>
    <w:p w:rsidR="00535ACC" w:rsidRDefault="00535ACC" w:rsidP="00535ACC"/>
    <w:p w:rsidR="00535ACC" w:rsidRPr="00FA259C" w:rsidRDefault="00535ACC" w:rsidP="00535ACC">
      <w:pPr>
        <w:jc w:val="center"/>
        <w:rPr>
          <w:sz w:val="28"/>
        </w:rPr>
      </w:pPr>
      <w:r w:rsidRPr="00FA259C">
        <w:rPr>
          <w:rFonts w:hint="eastAsia"/>
          <w:sz w:val="28"/>
        </w:rPr>
        <w:t>目录</w:t>
      </w:r>
    </w:p>
    <w:p w:rsidR="00822FDA" w:rsidRDefault="00535ACC">
      <w:pPr>
        <w:pStyle w:val="11"/>
        <w:tabs>
          <w:tab w:val="right" w:leader="dot" w:pos="8296"/>
        </w:tabs>
        <w:rPr>
          <w:rFonts w:asciiTheme="minorHAnsi" w:eastAsiaTheme="minorEastAsia"/>
          <w:b w:val="0"/>
          <w:bCs w:val="0"/>
          <w:caps w:val="0"/>
          <w:noProof/>
          <w:sz w:val="21"/>
          <w:szCs w:val="22"/>
        </w:rPr>
      </w:pPr>
      <w:r>
        <w:rPr>
          <w:b w:val="0"/>
          <w:bCs w:val="0"/>
          <w:caps w:val="0"/>
        </w:rPr>
        <w:fldChar w:fldCharType="begin"/>
      </w:r>
      <w:r>
        <w:rPr>
          <w:b w:val="0"/>
          <w:bCs w:val="0"/>
          <w:caps w:val="0"/>
        </w:rPr>
        <w:instrText xml:space="preserve"> TOC \o "1-3" \h \z \u </w:instrText>
      </w:r>
      <w:r>
        <w:rPr>
          <w:b w:val="0"/>
          <w:bCs w:val="0"/>
          <w:caps w:val="0"/>
        </w:rPr>
        <w:fldChar w:fldCharType="separate"/>
      </w:r>
      <w:hyperlink w:anchor="_Toc173326368" w:history="1">
        <w:r w:rsidR="00822FDA" w:rsidRPr="009C77CE">
          <w:rPr>
            <w:rStyle w:val="a3"/>
            <w:noProof/>
          </w:rPr>
          <w:t>蓝牙转串口例程说明</w:t>
        </w:r>
        <w:r w:rsidR="00822FDA">
          <w:rPr>
            <w:noProof/>
            <w:webHidden/>
          </w:rPr>
          <w:tab/>
        </w:r>
        <w:r w:rsidR="00822FDA">
          <w:rPr>
            <w:noProof/>
            <w:webHidden/>
          </w:rPr>
          <w:fldChar w:fldCharType="begin"/>
        </w:r>
        <w:r w:rsidR="00822FDA">
          <w:rPr>
            <w:noProof/>
            <w:webHidden/>
          </w:rPr>
          <w:instrText xml:space="preserve"> PAGEREF _Toc173326368 \h </w:instrText>
        </w:r>
        <w:r w:rsidR="00822FDA">
          <w:rPr>
            <w:noProof/>
            <w:webHidden/>
          </w:rPr>
        </w:r>
        <w:r w:rsidR="00822FDA">
          <w:rPr>
            <w:noProof/>
            <w:webHidden/>
          </w:rPr>
          <w:fldChar w:fldCharType="separate"/>
        </w:r>
        <w:r w:rsidR="00822FDA">
          <w:rPr>
            <w:noProof/>
            <w:webHidden/>
          </w:rPr>
          <w:t>1</w:t>
        </w:r>
        <w:r w:rsidR="00822FDA">
          <w:rPr>
            <w:noProof/>
            <w:webHidden/>
          </w:rPr>
          <w:fldChar w:fldCharType="end"/>
        </w:r>
      </w:hyperlink>
    </w:p>
    <w:p w:rsidR="00822FDA" w:rsidRDefault="00BA7BCA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3326369" w:history="1">
        <w:r w:rsidR="00822FDA" w:rsidRPr="009C77CE">
          <w:rPr>
            <w:rStyle w:val="a3"/>
            <w:noProof/>
          </w:rPr>
          <w:t>最终结果</w:t>
        </w:r>
        <w:r w:rsidR="00822FDA">
          <w:rPr>
            <w:noProof/>
            <w:webHidden/>
          </w:rPr>
          <w:tab/>
        </w:r>
        <w:r w:rsidR="00822FDA">
          <w:rPr>
            <w:noProof/>
            <w:webHidden/>
          </w:rPr>
          <w:fldChar w:fldCharType="begin"/>
        </w:r>
        <w:r w:rsidR="00822FDA">
          <w:rPr>
            <w:noProof/>
            <w:webHidden/>
          </w:rPr>
          <w:instrText xml:space="preserve"> PAGEREF _Toc173326369 \h </w:instrText>
        </w:r>
        <w:r w:rsidR="00822FDA">
          <w:rPr>
            <w:noProof/>
            <w:webHidden/>
          </w:rPr>
        </w:r>
        <w:r w:rsidR="00822FDA">
          <w:rPr>
            <w:noProof/>
            <w:webHidden/>
          </w:rPr>
          <w:fldChar w:fldCharType="separate"/>
        </w:r>
        <w:r w:rsidR="00822FDA">
          <w:rPr>
            <w:noProof/>
            <w:webHidden/>
          </w:rPr>
          <w:t>2</w:t>
        </w:r>
        <w:r w:rsidR="00822FDA">
          <w:rPr>
            <w:noProof/>
            <w:webHidden/>
          </w:rPr>
          <w:fldChar w:fldCharType="end"/>
        </w:r>
      </w:hyperlink>
    </w:p>
    <w:p w:rsidR="00822FDA" w:rsidRDefault="00BA7BCA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3326370" w:history="1">
        <w:r w:rsidR="00822FDA" w:rsidRPr="009C77CE">
          <w:rPr>
            <w:rStyle w:val="a3"/>
            <w:noProof/>
          </w:rPr>
          <w:t>硬件使用</w:t>
        </w:r>
        <w:r w:rsidR="00822FDA">
          <w:rPr>
            <w:noProof/>
            <w:webHidden/>
          </w:rPr>
          <w:tab/>
        </w:r>
        <w:r w:rsidR="00822FDA">
          <w:rPr>
            <w:noProof/>
            <w:webHidden/>
          </w:rPr>
          <w:fldChar w:fldCharType="begin"/>
        </w:r>
        <w:r w:rsidR="00822FDA">
          <w:rPr>
            <w:noProof/>
            <w:webHidden/>
          </w:rPr>
          <w:instrText xml:space="preserve"> PAGEREF _Toc173326370 \h </w:instrText>
        </w:r>
        <w:r w:rsidR="00822FDA">
          <w:rPr>
            <w:noProof/>
            <w:webHidden/>
          </w:rPr>
        </w:r>
        <w:r w:rsidR="00822FDA">
          <w:rPr>
            <w:noProof/>
            <w:webHidden/>
          </w:rPr>
          <w:fldChar w:fldCharType="separate"/>
        </w:r>
        <w:r w:rsidR="00822FDA">
          <w:rPr>
            <w:noProof/>
            <w:webHidden/>
          </w:rPr>
          <w:t>2</w:t>
        </w:r>
        <w:r w:rsidR="00822FDA">
          <w:rPr>
            <w:noProof/>
            <w:webHidden/>
          </w:rPr>
          <w:fldChar w:fldCharType="end"/>
        </w:r>
      </w:hyperlink>
    </w:p>
    <w:p w:rsidR="00822FDA" w:rsidRDefault="00BA7BCA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3326371" w:history="1">
        <w:r w:rsidR="00822FDA" w:rsidRPr="009C77CE">
          <w:rPr>
            <w:rStyle w:val="a3"/>
            <w:noProof/>
          </w:rPr>
          <w:t>注意</w:t>
        </w:r>
        <w:r w:rsidR="00822FDA">
          <w:rPr>
            <w:noProof/>
            <w:webHidden/>
          </w:rPr>
          <w:tab/>
        </w:r>
        <w:r w:rsidR="00822FDA">
          <w:rPr>
            <w:noProof/>
            <w:webHidden/>
          </w:rPr>
          <w:fldChar w:fldCharType="begin"/>
        </w:r>
        <w:r w:rsidR="00822FDA">
          <w:rPr>
            <w:noProof/>
            <w:webHidden/>
          </w:rPr>
          <w:instrText xml:space="preserve"> PAGEREF _Toc173326371 \h </w:instrText>
        </w:r>
        <w:r w:rsidR="00822FDA">
          <w:rPr>
            <w:noProof/>
            <w:webHidden/>
          </w:rPr>
        </w:r>
        <w:r w:rsidR="00822FDA">
          <w:rPr>
            <w:noProof/>
            <w:webHidden/>
          </w:rPr>
          <w:fldChar w:fldCharType="separate"/>
        </w:r>
        <w:r w:rsidR="00822FDA">
          <w:rPr>
            <w:noProof/>
            <w:webHidden/>
          </w:rPr>
          <w:t>2</w:t>
        </w:r>
        <w:r w:rsidR="00822FDA">
          <w:rPr>
            <w:noProof/>
            <w:webHidden/>
          </w:rPr>
          <w:fldChar w:fldCharType="end"/>
        </w:r>
      </w:hyperlink>
    </w:p>
    <w:p w:rsidR="00822FDA" w:rsidRDefault="00BA7BCA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3326372" w:history="1">
        <w:r w:rsidR="00822FDA" w:rsidRPr="009C77CE">
          <w:rPr>
            <w:rStyle w:val="a3"/>
            <w:noProof/>
          </w:rPr>
          <w:t>实验现象</w:t>
        </w:r>
        <w:r w:rsidR="00822FDA">
          <w:rPr>
            <w:noProof/>
            <w:webHidden/>
          </w:rPr>
          <w:tab/>
        </w:r>
        <w:r w:rsidR="00822FDA">
          <w:rPr>
            <w:noProof/>
            <w:webHidden/>
          </w:rPr>
          <w:fldChar w:fldCharType="begin"/>
        </w:r>
        <w:r w:rsidR="00822FDA">
          <w:rPr>
            <w:noProof/>
            <w:webHidden/>
          </w:rPr>
          <w:instrText xml:space="preserve"> PAGEREF _Toc173326372 \h </w:instrText>
        </w:r>
        <w:r w:rsidR="00822FDA">
          <w:rPr>
            <w:noProof/>
            <w:webHidden/>
          </w:rPr>
        </w:r>
        <w:r w:rsidR="00822FDA">
          <w:rPr>
            <w:noProof/>
            <w:webHidden/>
          </w:rPr>
          <w:fldChar w:fldCharType="separate"/>
        </w:r>
        <w:r w:rsidR="00822FDA">
          <w:rPr>
            <w:noProof/>
            <w:webHidden/>
          </w:rPr>
          <w:t>3</w:t>
        </w:r>
        <w:r w:rsidR="00822FDA">
          <w:rPr>
            <w:noProof/>
            <w:webHidden/>
          </w:rPr>
          <w:fldChar w:fldCharType="end"/>
        </w:r>
      </w:hyperlink>
    </w:p>
    <w:p w:rsidR="00535ACC" w:rsidRDefault="00535ACC" w:rsidP="00535ACC">
      <w:r>
        <w:rPr>
          <w:rFonts w:asciiTheme="majorHAnsi" w:eastAsiaTheme="majorHAnsi"/>
          <w:b/>
          <w:bCs/>
          <w:caps/>
          <w:sz w:val="24"/>
          <w:szCs w:val="24"/>
        </w:rPr>
        <w:fldChar w:fldCharType="end"/>
      </w:r>
    </w:p>
    <w:p w:rsidR="00535ACC" w:rsidRDefault="00535ACC" w:rsidP="00535ACC"/>
    <w:p w:rsidR="00535ACC" w:rsidRDefault="00535ACC" w:rsidP="00535ACC"/>
    <w:p w:rsidR="00535ACC" w:rsidRDefault="00535ACC" w:rsidP="00535ACC"/>
    <w:p w:rsidR="00535ACC" w:rsidRDefault="00535ACC" w:rsidP="00535ACC"/>
    <w:p w:rsidR="00535ACC" w:rsidRDefault="00535ACC" w:rsidP="00535ACC"/>
    <w:p w:rsidR="00535ACC" w:rsidRDefault="00535ACC" w:rsidP="00535ACC"/>
    <w:p w:rsidR="00535ACC" w:rsidRDefault="00535ACC" w:rsidP="00535ACC"/>
    <w:p w:rsidR="00535ACC" w:rsidRDefault="00535ACC" w:rsidP="00535ACC"/>
    <w:p w:rsidR="00535ACC" w:rsidRDefault="00535ACC" w:rsidP="00535ACC"/>
    <w:p w:rsidR="00535ACC" w:rsidRDefault="00535ACC" w:rsidP="00535ACC"/>
    <w:p w:rsidR="00535ACC" w:rsidRDefault="00535ACC" w:rsidP="00535ACC"/>
    <w:p w:rsidR="00535ACC" w:rsidRDefault="00535ACC" w:rsidP="00535ACC"/>
    <w:p w:rsidR="00535ACC" w:rsidRDefault="00535ACC" w:rsidP="00535ACC"/>
    <w:p w:rsidR="00535ACC" w:rsidRDefault="00535ACC" w:rsidP="00535ACC"/>
    <w:p w:rsidR="00535ACC" w:rsidRDefault="00535ACC" w:rsidP="00535ACC"/>
    <w:p w:rsidR="00535ACC" w:rsidRDefault="00535ACC" w:rsidP="00535ACC"/>
    <w:p w:rsidR="00535ACC" w:rsidRDefault="00535ACC" w:rsidP="00535ACC"/>
    <w:p w:rsidR="00535ACC" w:rsidRDefault="00535ACC" w:rsidP="00535ACC"/>
    <w:p w:rsidR="00535ACC" w:rsidRDefault="00535ACC" w:rsidP="00535ACC"/>
    <w:p w:rsidR="00535ACC" w:rsidRDefault="00535ACC" w:rsidP="00535ACC"/>
    <w:p w:rsidR="00535ACC" w:rsidRDefault="00535ACC" w:rsidP="00535ACC"/>
    <w:p w:rsidR="00535ACC" w:rsidRDefault="00535ACC" w:rsidP="00535ACC"/>
    <w:p w:rsidR="00535ACC" w:rsidRDefault="00535ACC" w:rsidP="00535ACC"/>
    <w:p w:rsidR="00535ACC" w:rsidRDefault="00535ACC" w:rsidP="00535ACC"/>
    <w:p w:rsidR="00535ACC" w:rsidRDefault="00535ACC" w:rsidP="00535ACC"/>
    <w:p w:rsidR="00535ACC" w:rsidRDefault="00535ACC" w:rsidP="00535ACC">
      <w:pPr>
        <w:pStyle w:val="2"/>
      </w:pPr>
      <w:bookmarkStart w:id="1" w:name="_Toc173245329"/>
      <w:bookmarkStart w:id="2" w:name="_Toc173314836"/>
      <w:bookmarkStart w:id="3" w:name="_Toc173326369"/>
      <w:r>
        <w:rPr>
          <w:rFonts w:hint="eastAsia"/>
        </w:rPr>
        <w:lastRenderedPageBreak/>
        <w:t>最终结果</w:t>
      </w:r>
      <w:bookmarkEnd w:id="1"/>
      <w:bookmarkEnd w:id="2"/>
      <w:bookmarkEnd w:id="3"/>
    </w:p>
    <w:p w:rsidR="00535ACC" w:rsidRPr="00535ACC" w:rsidRDefault="00535ACC" w:rsidP="00535ACC">
      <w:pPr>
        <w:pStyle w:val="a9"/>
        <w:numPr>
          <w:ilvl w:val="0"/>
          <w:numId w:val="6"/>
        </w:numPr>
        <w:ind w:firstLineChars="0"/>
      </w:pPr>
      <w:r>
        <w:rPr>
          <w:rFonts w:hint="eastAsia"/>
        </w:rPr>
        <w:t>手机连接蓝牙后，可通过手机app软件将数据发送到电脑的调试助手上或电脑端发送数据到手机app上显示</w:t>
      </w:r>
    </w:p>
    <w:p w:rsidR="000374F7" w:rsidRDefault="00DE3D5E" w:rsidP="00AA43D1">
      <w:pPr>
        <w:pStyle w:val="2"/>
      </w:pPr>
      <w:bookmarkStart w:id="4" w:name="_Toc173326370"/>
      <w:r>
        <w:rPr>
          <w:rFonts w:hint="eastAsia"/>
        </w:rPr>
        <w:t>硬件使用</w:t>
      </w:r>
      <w:bookmarkEnd w:id="4"/>
    </w:p>
    <w:p w:rsidR="00880631" w:rsidRDefault="00AA43D1" w:rsidP="00AA43D1">
      <w:r>
        <w:rPr>
          <w:rFonts w:hint="eastAsia"/>
        </w:rPr>
        <w:t>一块开发板</w:t>
      </w:r>
      <w:r w:rsidR="00C702E7">
        <w:rPr>
          <w:rFonts w:hint="eastAsia"/>
        </w:rPr>
        <w:t>，一块扩展板，上方为高速串口USB，下方为烧录口USB</w:t>
      </w:r>
    </w:p>
    <w:p w:rsidR="00C702E7" w:rsidRDefault="00E51FF5" w:rsidP="00AA43D1">
      <w:bookmarkStart w:id="5" w:name="_GoBack"/>
      <w:bookmarkEnd w:id="5"/>
      <w:r>
        <w:rPr>
          <w:noProof/>
        </w:rPr>
        <w:drawing>
          <wp:inline distT="0" distB="0" distL="0" distR="0" wp14:anchorId="2A89680A" wp14:editId="31FAA5EA">
            <wp:extent cx="2679115" cy="3600000"/>
            <wp:effectExtent l="0" t="3175" r="381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679115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12BF" w:rsidRDefault="004412BF" w:rsidP="004412BF">
      <w:pPr>
        <w:pStyle w:val="2"/>
      </w:pPr>
      <w:bookmarkStart w:id="6" w:name="_Toc173326371"/>
      <w:r>
        <w:rPr>
          <w:rFonts w:hint="eastAsia"/>
        </w:rPr>
        <w:t>注意</w:t>
      </w:r>
      <w:bookmarkEnd w:id="6"/>
    </w:p>
    <w:p w:rsidR="004412BF" w:rsidRDefault="004412BF" w:rsidP="004412BF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本次实验使用FeasyBlue</w:t>
      </w:r>
      <w:r>
        <w:t xml:space="preserve"> </w:t>
      </w:r>
      <w:r>
        <w:rPr>
          <w:rFonts w:hint="eastAsia"/>
        </w:rPr>
        <w:t>软件</w:t>
      </w:r>
      <w:r w:rsidR="004D6476">
        <w:rPr>
          <w:rFonts w:hint="eastAsia"/>
        </w:rPr>
        <w:t>，</w:t>
      </w:r>
      <w:r>
        <w:rPr>
          <w:rFonts w:hint="eastAsia"/>
        </w:rPr>
        <w:t>可到手机应用商店下载</w:t>
      </w:r>
      <w:r w:rsidR="004D6476">
        <w:rPr>
          <w:rFonts w:hint="eastAsia"/>
        </w:rPr>
        <w:t>，安卓、苹果都可下载，但苹果手机只可使用ble蓝牙</w:t>
      </w:r>
    </w:p>
    <w:p w:rsidR="00A30DE9" w:rsidRDefault="00A30DE9" w:rsidP="004412BF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高速串口使用引脚为P</w:t>
      </w:r>
      <w:r w:rsidR="00C702E7">
        <w:rPr>
          <w:rFonts w:hint="eastAsia"/>
        </w:rPr>
        <w:t>E</w:t>
      </w:r>
      <w:r w:rsidR="00C702E7">
        <w:t>6</w:t>
      </w:r>
      <w:r>
        <w:rPr>
          <w:rFonts w:hint="eastAsia"/>
        </w:rPr>
        <w:t>和P</w:t>
      </w:r>
      <w:r w:rsidR="00C702E7">
        <w:rPr>
          <w:rFonts w:hint="eastAsia"/>
        </w:rPr>
        <w:t>E</w:t>
      </w:r>
      <w:r w:rsidR="00C702E7">
        <w:t>7</w:t>
      </w:r>
      <w:r>
        <w:t xml:space="preserve"> </w:t>
      </w:r>
      <w:r>
        <w:rPr>
          <w:rFonts w:hint="eastAsia"/>
        </w:rPr>
        <w:t>，</w:t>
      </w:r>
      <w:r w:rsidR="003734A9">
        <w:rPr>
          <w:rFonts w:hint="eastAsia"/>
        </w:rPr>
        <w:t>PE</w:t>
      </w:r>
      <w:r w:rsidR="003734A9">
        <w:t>7</w:t>
      </w:r>
      <w:r>
        <w:rPr>
          <w:rFonts w:hint="eastAsia"/>
        </w:rPr>
        <w:t>为芯片的TX，</w:t>
      </w:r>
      <w:r w:rsidR="003734A9">
        <w:rPr>
          <w:rFonts w:hint="eastAsia"/>
        </w:rPr>
        <w:t>PE</w:t>
      </w:r>
      <w:r w:rsidR="003734A9">
        <w:t>6</w:t>
      </w:r>
      <w:r>
        <w:rPr>
          <w:rFonts w:hint="eastAsia"/>
        </w:rPr>
        <w:t>为芯片的RX；</w:t>
      </w:r>
    </w:p>
    <w:p w:rsidR="00401FC2" w:rsidRDefault="00401FC2" w:rsidP="00401FC2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t xml:space="preserve">如不考虑SPP蓝牙流控问题，只需在SPP的callback函数里一直调用 </w:t>
      </w:r>
    </w:p>
    <w:p w:rsidR="00401FC2" w:rsidRDefault="00401FC2" w:rsidP="00401FC2">
      <w:pPr>
        <w:pStyle w:val="a9"/>
        <w:ind w:left="420" w:firstLineChars="0" w:firstLine="0"/>
        <w:rPr>
          <w:noProof/>
        </w:rPr>
      </w:pPr>
      <w:r>
        <w:rPr>
          <w:noProof/>
        </w:rPr>
        <w:t xml:space="preserve">spp_set_rx_new_credit(1) </w:t>
      </w:r>
      <w:r>
        <w:rPr>
          <w:rFonts w:hint="eastAsia"/>
          <w:noProof/>
        </w:rPr>
        <w:t>函数即可</w:t>
      </w:r>
      <w:r w:rsidR="007A3277">
        <w:rPr>
          <w:rFonts w:hint="eastAsia"/>
          <w:noProof/>
        </w:rPr>
        <w:t>；BLE流控需与app协商，为对应的服务发送需要流控的信号；</w:t>
      </w:r>
    </w:p>
    <w:p w:rsidR="00401FC2" w:rsidRDefault="00BB468A" w:rsidP="004412BF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此例程默认使用SPP流控，通过PB</w:t>
      </w:r>
      <w:r>
        <w:t>5</w:t>
      </w:r>
      <w:r>
        <w:rPr>
          <w:rFonts w:hint="eastAsia"/>
        </w:rPr>
        <w:t>按键模拟芯片接收到需要进行流控的信号，默认使用为高电平进行流控，低电平关闭流控；PB</w:t>
      </w:r>
      <w:r>
        <w:t>5</w:t>
      </w:r>
      <w:r>
        <w:rPr>
          <w:rFonts w:hint="eastAsia"/>
        </w:rPr>
        <w:t>引脚默认配置为上拉输入，故开始时就已经进行了流控；</w:t>
      </w:r>
    </w:p>
    <w:p w:rsidR="00BB468A" w:rsidRDefault="00BB468A" w:rsidP="00E40459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如需将</w:t>
      </w:r>
      <w:r w:rsidR="00E40459">
        <w:rPr>
          <w:rFonts w:hint="eastAsia"/>
        </w:rPr>
        <w:t>此</w:t>
      </w:r>
      <w:r>
        <w:rPr>
          <w:rFonts w:hint="eastAsia"/>
        </w:rPr>
        <w:t>例程</w:t>
      </w:r>
      <w:r w:rsidR="00E40459">
        <w:rPr>
          <w:rFonts w:hint="eastAsia"/>
        </w:rPr>
        <w:t>移植到别的例程中，只需将APP</w:t>
      </w:r>
      <w:r w:rsidR="00E40459">
        <w:t>.c</w:t>
      </w:r>
      <w:r w:rsidR="00E40459">
        <w:rPr>
          <w:rFonts w:hint="eastAsia"/>
        </w:rPr>
        <w:t>和spp</w:t>
      </w:r>
      <w:r w:rsidR="00E40459">
        <w:t>.c</w:t>
      </w:r>
      <w:r w:rsidR="00E40459">
        <w:rPr>
          <w:rFonts w:hint="eastAsia"/>
        </w:rPr>
        <w:t>这两个文件中的流控代码复制过去将高速串口和按键的.</w:t>
      </w:r>
      <w:r w:rsidR="00E40459">
        <w:t>c</w:t>
      </w:r>
      <w:r w:rsidR="00E40459">
        <w:rPr>
          <w:rFonts w:hint="eastAsia"/>
        </w:rPr>
        <w:t>文件和.</w:t>
      </w:r>
      <w:r w:rsidR="00E40459">
        <w:t>h</w:t>
      </w:r>
      <w:r w:rsidR="00E40459">
        <w:rPr>
          <w:rFonts w:hint="eastAsia"/>
        </w:rPr>
        <w:t>文件都移过去；</w:t>
      </w:r>
    </w:p>
    <w:p w:rsidR="000473BF" w:rsidRDefault="000473BF" w:rsidP="000473BF">
      <w:pPr>
        <w:pStyle w:val="a9"/>
        <w:numPr>
          <w:ilvl w:val="0"/>
          <w:numId w:val="1"/>
        </w:numPr>
        <w:ind w:firstLineChars="0"/>
      </w:pPr>
      <w:r>
        <w:t>S</w:t>
      </w:r>
      <w:r>
        <w:rPr>
          <w:rFonts w:hint="eastAsia"/>
        </w:rPr>
        <w:t>pp的流控中，默认接收4</w:t>
      </w:r>
      <w:r w:rsidR="009E6588">
        <w:rPr>
          <w:rFonts w:hint="eastAsia"/>
        </w:rPr>
        <w:t>次</w:t>
      </w:r>
      <w:r>
        <w:rPr>
          <w:rFonts w:hint="eastAsia"/>
        </w:rPr>
        <w:t>蓝牙数据包后进行流控，意思是虽然按下了流控按键，但还需要手机发送四次数据包后，才会触发流控，不管一次的数据包多大</w:t>
      </w:r>
      <w:r w:rsidR="009E6588">
        <w:rPr>
          <w:rFonts w:hint="eastAsia"/>
        </w:rPr>
        <w:t>（但也不能超过5</w:t>
      </w:r>
      <w:r w:rsidR="009E6588">
        <w:t>12</w:t>
      </w:r>
      <w:r w:rsidR="009E6588">
        <w:rPr>
          <w:rFonts w:hint="eastAsia"/>
        </w:rPr>
        <w:t>）</w:t>
      </w:r>
      <w:r>
        <w:rPr>
          <w:rFonts w:hint="eastAsia"/>
        </w:rPr>
        <w:t>，如需修改进入流控数据包的个数，只需将</w:t>
      </w:r>
      <w:r w:rsidR="001C5D8C">
        <w:rPr>
          <w:rFonts w:hint="eastAsia"/>
        </w:rPr>
        <w:t>spp</w:t>
      </w:r>
      <w:r w:rsidR="001C5D8C">
        <w:t>.c</w:t>
      </w:r>
      <w:r w:rsidR="001C5D8C">
        <w:rPr>
          <w:rFonts w:hint="eastAsia"/>
        </w:rPr>
        <w:t>中</w:t>
      </w:r>
      <w:r>
        <w:rPr>
          <w:rFonts w:hint="eastAsia"/>
        </w:rPr>
        <w:t xml:space="preserve">这个宏 </w:t>
      </w:r>
      <w:r w:rsidRPr="000473BF">
        <w:t>SPP_RX_BUFF_LEN</w:t>
      </w:r>
      <w:r>
        <w:t xml:space="preserve"> </w:t>
      </w:r>
      <w:r>
        <w:rPr>
          <w:rFonts w:hint="eastAsia"/>
        </w:rPr>
        <w:t>改小即可，如改成5</w:t>
      </w:r>
      <w:r>
        <w:t xml:space="preserve">12 </w:t>
      </w:r>
      <w:r>
        <w:rPr>
          <w:rFonts w:hint="eastAsia"/>
        </w:rPr>
        <w:t>即为收到一包后就流控；</w:t>
      </w:r>
    </w:p>
    <w:p w:rsidR="009B4BD6" w:rsidRDefault="009B4BD6" w:rsidP="000473BF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BLE流控演示使用BLE调试助手app，可到应用商店进行下载</w:t>
      </w:r>
    </w:p>
    <w:p w:rsidR="009B4BD6" w:rsidRDefault="009B4BD6" w:rsidP="009B4BD6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 xml:space="preserve">有关ble流控，需与上位机配合使用，例程中默认的BLE服务有三个，分别为 </w:t>
      </w:r>
      <w:r>
        <w:t xml:space="preserve">Printer </w:t>
      </w:r>
      <w:r>
        <w:lastRenderedPageBreak/>
        <w:t xml:space="preserve">service  </w:t>
      </w:r>
      <w:r w:rsidRPr="009B4BD6">
        <w:t>1</w:t>
      </w:r>
      <w:r>
        <w:t xml:space="preserve"> </w:t>
      </w:r>
      <w:r>
        <w:rPr>
          <w:rFonts w:hint="eastAsia"/>
        </w:rPr>
        <w:t>、</w:t>
      </w:r>
      <w:r>
        <w:t>Printer service 2</w:t>
      </w:r>
      <w:r>
        <w:rPr>
          <w:rFonts w:hint="eastAsia"/>
        </w:rPr>
        <w:t xml:space="preserve">、和 </w:t>
      </w:r>
      <w:r w:rsidRPr="009B4BD6">
        <w:t>app service</w:t>
      </w:r>
      <w:r>
        <w:rPr>
          <w:rFonts w:hint="eastAsia"/>
        </w:rPr>
        <w:t>，其中</w:t>
      </w:r>
      <w:r w:rsidR="00927CEF">
        <w:rPr>
          <w:rFonts w:hint="eastAsia"/>
        </w:rPr>
        <w:t>第一</w:t>
      </w:r>
      <w:r>
        <w:rPr>
          <w:rFonts w:hint="eastAsia"/>
        </w:rPr>
        <w:t>个为数据的收发服务，</w:t>
      </w:r>
      <w:r w:rsidR="00927CEF">
        <w:rPr>
          <w:rFonts w:hint="eastAsia"/>
        </w:rPr>
        <w:t>第二个为流控时缓存大小读取的函数，</w:t>
      </w:r>
      <w:r>
        <w:rPr>
          <w:rFonts w:hint="eastAsia"/>
        </w:rPr>
        <w:t>最后的</w:t>
      </w:r>
      <w:r w:rsidRPr="009B4BD6">
        <w:t>app service</w:t>
      </w:r>
      <w:r>
        <w:t xml:space="preserve"> </w:t>
      </w:r>
      <w:r>
        <w:rPr>
          <w:rFonts w:hint="eastAsia"/>
        </w:rPr>
        <w:t xml:space="preserve">为ble蓝牙升级服务，尽量不要改，如需添加服务可在 </w:t>
      </w:r>
      <w:r>
        <w:t>Printer service 2</w:t>
      </w:r>
      <w:r w:rsidR="00927CEF">
        <w:rPr>
          <w:rFonts w:hint="eastAsia"/>
        </w:rPr>
        <w:t>后添加</w:t>
      </w:r>
      <w:r>
        <w:rPr>
          <w:rFonts w:hint="eastAsia"/>
        </w:rPr>
        <w:t>；</w:t>
      </w:r>
    </w:p>
    <w:p w:rsidR="00EF53D0" w:rsidRPr="00AA43D1" w:rsidRDefault="005D1499" w:rsidP="00927CEF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 xml:space="preserve">在BLE流控中 </w:t>
      </w:r>
      <w:r w:rsidR="00927CEF" w:rsidRPr="00927CEF">
        <w:t>ble_read_value</w:t>
      </w:r>
      <w:r>
        <w:rPr>
          <w:rFonts w:hint="eastAsia"/>
        </w:rPr>
        <w:t>（） 函数我们定义为流控的消息上传函数</w:t>
      </w:r>
      <w:r w:rsidR="00927CEF">
        <w:rPr>
          <w:rFonts w:hint="eastAsia"/>
        </w:rPr>
        <w:t>，获取当前剩余数据的多少，点击第二个服务的读取即可得到剩余内存的大小</w:t>
      </w:r>
      <w:r w:rsidR="00EF53D0">
        <w:rPr>
          <w:rFonts w:hint="eastAsia"/>
        </w:rPr>
        <w:t>，</w:t>
      </w:r>
      <w:r w:rsidR="00927CEF">
        <w:rPr>
          <w:rFonts w:hint="eastAsia"/>
        </w:rPr>
        <w:t>例程中只是将一个递增数据发送过去，可根据实际情况进行更改；</w:t>
      </w:r>
    </w:p>
    <w:p w:rsidR="002A1DE9" w:rsidRDefault="00DE3D5E" w:rsidP="002A1DE9">
      <w:pPr>
        <w:pStyle w:val="2"/>
      </w:pPr>
      <w:bookmarkStart w:id="7" w:name="_Toc173326372"/>
      <w:r>
        <w:rPr>
          <w:rFonts w:hint="eastAsia"/>
        </w:rPr>
        <w:t>实验现象</w:t>
      </w:r>
      <w:bookmarkEnd w:id="7"/>
    </w:p>
    <w:p w:rsidR="000374F7" w:rsidRDefault="004412BF" w:rsidP="0016719A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t>下载完成后，可查看调试口输出信息，</w:t>
      </w:r>
      <w:r w:rsidR="004D6476">
        <w:rPr>
          <w:rFonts w:hint="eastAsia"/>
          <w:noProof/>
        </w:rPr>
        <w:t>打开</w:t>
      </w:r>
      <w:r>
        <w:rPr>
          <w:rFonts w:hint="eastAsia"/>
          <w:noProof/>
        </w:rPr>
        <w:t>手机蓝牙</w:t>
      </w:r>
      <w:r w:rsidR="000374F7">
        <w:rPr>
          <w:rFonts w:hint="eastAsia"/>
          <w:noProof/>
        </w:rPr>
        <w:t>，</w:t>
      </w:r>
      <w:r w:rsidR="004D6476">
        <w:rPr>
          <w:rFonts w:hint="eastAsia"/>
          <w:noProof/>
        </w:rPr>
        <w:t>连接GW</w:t>
      </w:r>
      <w:r w:rsidR="004D6476">
        <w:rPr>
          <w:noProof/>
        </w:rPr>
        <w:t>3323_SPP</w:t>
      </w:r>
      <w:r w:rsidR="0016719A">
        <w:rPr>
          <w:noProof/>
        </w:rPr>
        <w:t>2</w:t>
      </w:r>
      <w:r w:rsidR="004D6476">
        <w:rPr>
          <w:noProof/>
        </w:rPr>
        <w:t xml:space="preserve"> </w:t>
      </w:r>
      <w:r w:rsidR="004D6476">
        <w:rPr>
          <w:rFonts w:hint="eastAsia"/>
          <w:noProof/>
        </w:rPr>
        <w:t>蓝牙，调试口打印连接成功</w:t>
      </w:r>
      <w:r w:rsidR="00927CEF">
        <w:rPr>
          <w:rFonts w:hint="eastAsia"/>
          <w:noProof/>
        </w:rPr>
        <w:t>，此时使用的是SPP蓝牙，可通过手机发送信息，在发送4次后，调试口输出进入流控信息</w:t>
      </w:r>
      <w:r w:rsidR="004D6476">
        <w:rPr>
          <w:rFonts w:hint="eastAsia"/>
          <w:noProof/>
        </w:rPr>
        <w:t>；</w:t>
      </w:r>
    </w:p>
    <w:p w:rsidR="00EF4D31" w:rsidRDefault="00927CEF" w:rsidP="00EF4D31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2C773D74" wp14:editId="0DAE746E">
            <wp:extent cx="3963695" cy="21336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93452" cy="2149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4D31" w:rsidRDefault="00DB759B" w:rsidP="00EF4D31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t>此时</w:t>
      </w:r>
      <w:r w:rsidR="00927CEF">
        <w:rPr>
          <w:rFonts w:hint="eastAsia"/>
          <w:noProof/>
        </w:rPr>
        <w:t>可看到手机数据被传递到了</w:t>
      </w:r>
      <w:r w:rsidR="00822FDA">
        <w:rPr>
          <w:rFonts w:hint="eastAsia"/>
          <w:noProof/>
        </w:rPr>
        <w:t>串口助手上了，</w:t>
      </w:r>
      <w:r>
        <w:rPr>
          <w:rFonts w:hint="eastAsia"/>
          <w:noProof/>
        </w:rPr>
        <w:t>需要按下</w:t>
      </w:r>
      <w:r w:rsidR="00822FDA">
        <w:rPr>
          <w:rFonts w:hint="eastAsia"/>
          <w:noProof/>
        </w:rPr>
        <w:t>KEY</w:t>
      </w:r>
      <w:r w:rsidR="00822FDA">
        <w:rPr>
          <w:noProof/>
        </w:rPr>
        <w:t>1</w:t>
      </w:r>
      <w:r w:rsidR="00EF4D31">
        <w:rPr>
          <w:rFonts w:hint="eastAsia"/>
          <w:noProof/>
        </w:rPr>
        <w:t>按键，</w:t>
      </w:r>
      <w:r>
        <w:rPr>
          <w:rFonts w:hint="eastAsia"/>
          <w:noProof/>
        </w:rPr>
        <w:t>去清除掉流控状态，</w:t>
      </w:r>
      <w:r w:rsidR="0016719A">
        <w:rPr>
          <w:rFonts w:hint="eastAsia"/>
          <w:noProof/>
        </w:rPr>
        <w:t>如流控前发送了5次数据包，则串口只会打印出4次的数据，去除掉流控状态后，串口会把剩余的一次数据包再发</w:t>
      </w:r>
      <w:r w:rsidR="009B4BD6">
        <w:rPr>
          <w:rFonts w:hint="eastAsia"/>
          <w:noProof/>
        </w:rPr>
        <w:t>下来</w:t>
      </w:r>
      <w:r w:rsidR="0006122C">
        <w:rPr>
          <w:rFonts w:hint="eastAsia"/>
          <w:noProof/>
        </w:rPr>
        <w:t>；</w:t>
      </w:r>
    </w:p>
    <w:p w:rsidR="00DB759B" w:rsidRDefault="00DB759B" w:rsidP="00DB759B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3DCFC8E8" wp14:editId="054434F9">
            <wp:extent cx="4083285" cy="3093189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04187" cy="3109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122C" w:rsidRPr="0006122C">
        <w:rPr>
          <w:noProof/>
        </w:rPr>
        <w:t xml:space="preserve"> </w:t>
      </w:r>
    </w:p>
    <w:p w:rsidR="00DB759B" w:rsidRDefault="00CB0B9B" w:rsidP="00CB0B9B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t>也可通过串口进行数据的上发到蓝牙，串口输入信息后，可在蓝牙app看到数据</w:t>
      </w:r>
    </w:p>
    <w:p w:rsidR="0072501E" w:rsidRDefault="0072501E" w:rsidP="00DB759B">
      <w:pPr>
        <w:pStyle w:val="a9"/>
        <w:ind w:left="420" w:firstLineChars="0" w:firstLine="0"/>
        <w:rPr>
          <w:noProof/>
        </w:rPr>
      </w:pPr>
      <w:r w:rsidRPr="0072501E">
        <w:rPr>
          <w:noProof/>
        </w:rPr>
        <w:lastRenderedPageBreak/>
        <w:drawing>
          <wp:inline distT="0" distB="0" distL="0" distR="0">
            <wp:extent cx="1450558" cy="3144101"/>
            <wp:effectExtent l="0" t="0" r="0" b="0"/>
            <wp:docPr id="27" name="图片 27" descr="C:\Users\apex800399\AppData\Roaming\DingTalk\2111006794_v2\resource_cache\cb\cb90f8bb2831c5ae383db0d7bb76a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pex800399\AppData\Roaming\DingTalk\2111006794_v2\resource_cache\cb\cb90f8bb2831c5ae383db0d7bb76a98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975" cy="315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D31" w:rsidRDefault="0006122C" w:rsidP="00DB759B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t>使用BLE蓝牙，也是相同的操作，苹果和安卓的BLE是相同的</w:t>
      </w:r>
      <w:r w:rsidR="009B4BD6">
        <w:rPr>
          <w:rFonts w:hint="eastAsia"/>
          <w:noProof/>
        </w:rPr>
        <w:t>，</w:t>
      </w:r>
      <w:r w:rsidR="008F5864">
        <w:rPr>
          <w:rFonts w:hint="eastAsia"/>
          <w:noProof/>
        </w:rPr>
        <w:t>只是软件不同</w:t>
      </w:r>
    </w:p>
    <w:p w:rsidR="008F5864" w:rsidRDefault="008F5864" w:rsidP="008F5864">
      <w:pPr>
        <w:pStyle w:val="a9"/>
        <w:numPr>
          <w:ilvl w:val="0"/>
          <w:numId w:val="5"/>
        </w:numPr>
        <w:ind w:firstLineChars="0"/>
        <w:rPr>
          <w:noProof/>
        </w:rPr>
      </w:pPr>
      <w:r>
        <w:rPr>
          <w:rFonts w:hint="eastAsia"/>
          <w:noProof/>
        </w:rPr>
        <w:t>打开软件，连接GW</w:t>
      </w:r>
      <w:r>
        <w:rPr>
          <w:noProof/>
        </w:rPr>
        <w:t xml:space="preserve">3323_BLE2 </w:t>
      </w:r>
      <w:r>
        <w:rPr>
          <w:rFonts w:hint="eastAsia"/>
          <w:noProof/>
        </w:rPr>
        <w:t>，此时可看到三个服务的UUID，</w:t>
      </w:r>
    </w:p>
    <w:p w:rsidR="00094D90" w:rsidRDefault="008F5864" w:rsidP="00D84D11">
      <w:pPr>
        <w:pStyle w:val="a9"/>
        <w:ind w:left="420" w:firstLineChars="0" w:firstLine="0"/>
        <w:rPr>
          <w:b/>
          <w:noProof/>
        </w:rPr>
      </w:pPr>
      <w:r>
        <w:rPr>
          <w:noProof/>
        </w:rPr>
        <w:drawing>
          <wp:inline distT="0" distB="0" distL="0" distR="0" wp14:anchorId="5BB31048" wp14:editId="7B8D4F57">
            <wp:extent cx="2846633" cy="3280226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61609" cy="3297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864" w:rsidRDefault="008F5864" w:rsidP="008F5864">
      <w:pPr>
        <w:pStyle w:val="a9"/>
        <w:numPr>
          <w:ilvl w:val="0"/>
          <w:numId w:val="5"/>
        </w:numPr>
        <w:ind w:firstLineChars="0"/>
        <w:rPr>
          <w:noProof/>
        </w:rPr>
      </w:pPr>
      <w:r w:rsidRPr="008F5864">
        <w:rPr>
          <w:rFonts w:hint="eastAsia"/>
          <w:noProof/>
        </w:rPr>
        <w:t>我们</w:t>
      </w:r>
      <w:r>
        <w:rPr>
          <w:rFonts w:hint="eastAsia"/>
          <w:noProof/>
        </w:rPr>
        <w:t>使用第一个服务进行数据的下发与上传，打开第一个服务，选择向上的箭头，</w:t>
      </w:r>
    </w:p>
    <w:p w:rsidR="008F5864" w:rsidRDefault="008F5864" w:rsidP="008F5864">
      <w:pPr>
        <w:pStyle w:val="a9"/>
        <w:ind w:left="840" w:firstLineChars="0" w:firstLine="0"/>
        <w:rPr>
          <w:noProof/>
        </w:rPr>
      </w:pPr>
      <w:r>
        <w:rPr>
          <w:rFonts w:hint="eastAsia"/>
          <w:noProof/>
        </w:rPr>
        <w:t>，选择单次发送，输入想要发送的内容后，点击发送后，可在串口助手上面看到信息；</w:t>
      </w:r>
    </w:p>
    <w:p w:rsidR="008F5864" w:rsidRDefault="008F5864" w:rsidP="008F5864">
      <w:pPr>
        <w:pStyle w:val="a9"/>
        <w:ind w:left="840" w:firstLineChars="0" w:firstLine="0"/>
        <w:rPr>
          <w:noProof/>
        </w:rPr>
      </w:pPr>
      <w:r>
        <w:rPr>
          <w:noProof/>
        </w:rPr>
        <w:lastRenderedPageBreak/>
        <w:drawing>
          <wp:inline distT="0" distB="0" distL="0" distR="0" wp14:anchorId="77CC68FA" wp14:editId="67A50C0E">
            <wp:extent cx="2362856" cy="1789921"/>
            <wp:effectExtent l="0" t="0" r="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82907" cy="180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5864">
        <w:rPr>
          <w:noProof/>
        </w:rPr>
        <w:t xml:space="preserve"> </w:t>
      </w:r>
      <w:r>
        <w:rPr>
          <w:noProof/>
        </w:rPr>
        <w:drawing>
          <wp:inline distT="0" distB="0" distL="0" distR="0" wp14:anchorId="3BEB1380" wp14:editId="7623D167">
            <wp:extent cx="1031166" cy="1781317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45812" cy="1806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864" w:rsidRDefault="008F5864" w:rsidP="008F5864">
      <w:pPr>
        <w:pStyle w:val="a9"/>
        <w:numPr>
          <w:ilvl w:val="0"/>
          <w:numId w:val="5"/>
        </w:numPr>
        <w:ind w:firstLineChars="0"/>
        <w:rPr>
          <w:noProof/>
        </w:rPr>
      </w:pPr>
      <w:r>
        <w:rPr>
          <w:rFonts w:hint="eastAsia"/>
          <w:noProof/>
        </w:rPr>
        <w:t>接收信息需要选择向下的箭头，打开自动接收，串口助手发送信息，可在手机上看到；</w:t>
      </w:r>
    </w:p>
    <w:p w:rsidR="008F5864" w:rsidRDefault="008F5864" w:rsidP="008F5864">
      <w:pPr>
        <w:pStyle w:val="a9"/>
        <w:ind w:left="840" w:firstLineChars="0" w:firstLine="0"/>
        <w:rPr>
          <w:noProof/>
        </w:rPr>
      </w:pPr>
      <w:r>
        <w:rPr>
          <w:noProof/>
        </w:rPr>
        <w:drawing>
          <wp:inline distT="0" distB="0" distL="0" distR="0" wp14:anchorId="2648E6F1" wp14:editId="50E41AFF">
            <wp:extent cx="2877772" cy="2179983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82640" cy="2183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5864">
        <w:rPr>
          <w:noProof/>
        </w:rPr>
        <w:t xml:space="preserve"> </w:t>
      </w:r>
      <w:r>
        <w:rPr>
          <w:noProof/>
        </w:rPr>
        <w:drawing>
          <wp:inline distT="0" distB="0" distL="0" distR="0" wp14:anchorId="3CB779FE" wp14:editId="727E4F67">
            <wp:extent cx="1364221" cy="2196520"/>
            <wp:effectExtent l="0" t="0" r="762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88679" cy="223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E64" w:rsidRDefault="008F5864" w:rsidP="00C334F0">
      <w:pPr>
        <w:pStyle w:val="a9"/>
        <w:numPr>
          <w:ilvl w:val="0"/>
          <w:numId w:val="5"/>
        </w:numPr>
        <w:ind w:firstLineChars="0"/>
        <w:rPr>
          <w:noProof/>
        </w:rPr>
      </w:pPr>
      <w:r>
        <w:rPr>
          <w:rFonts w:hint="eastAsia"/>
          <w:noProof/>
        </w:rPr>
        <w:t>我们通过</w:t>
      </w:r>
      <w:r w:rsidR="00822FDA">
        <w:rPr>
          <w:rFonts w:hint="eastAsia"/>
          <w:noProof/>
        </w:rPr>
        <w:t>读取剩余内存大小模拟上位机的流控，上位机根据剩余大小进行判断下发数据与否，故例程中ble蓝牙使用此app没有流控</w:t>
      </w:r>
      <w:r w:rsidR="00ED0E64">
        <w:rPr>
          <w:rFonts w:hint="eastAsia"/>
          <w:noProof/>
        </w:rPr>
        <w:t>；</w:t>
      </w:r>
    </w:p>
    <w:p w:rsidR="001A43E6" w:rsidRPr="008F5864" w:rsidRDefault="00822FDA" w:rsidP="001A43E6">
      <w:pPr>
        <w:pStyle w:val="a9"/>
        <w:ind w:left="840" w:firstLineChars="0" w:firstLine="0"/>
        <w:rPr>
          <w:noProof/>
        </w:rPr>
      </w:pPr>
      <w:r>
        <w:rPr>
          <w:noProof/>
        </w:rPr>
        <w:drawing>
          <wp:inline distT="0" distB="0" distL="0" distR="0" wp14:anchorId="2C08E048" wp14:editId="00BA608D">
            <wp:extent cx="1676400" cy="27432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88374" cy="2762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43E6" w:rsidRPr="001A43E6">
        <w:rPr>
          <w:noProof/>
        </w:rPr>
        <w:t xml:space="preserve"> </w:t>
      </w:r>
    </w:p>
    <w:sectPr w:rsidR="001A43E6" w:rsidRPr="008F586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A7BCA" w:rsidRDefault="00BA7BCA" w:rsidP="00DE3D5E">
      <w:r>
        <w:separator/>
      </w:r>
    </w:p>
  </w:endnote>
  <w:endnote w:type="continuationSeparator" w:id="0">
    <w:p w:rsidR="00BA7BCA" w:rsidRDefault="00BA7BCA" w:rsidP="00DE3D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A7BCA" w:rsidRDefault="00BA7BCA" w:rsidP="00DE3D5E">
      <w:r>
        <w:separator/>
      </w:r>
    </w:p>
  </w:footnote>
  <w:footnote w:type="continuationSeparator" w:id="0">
    <w:p w:rsidR="00BA7BCA" w:rsidRDefault="00BA7BCA" w:rsidP="00DE3D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E20175"/>
    <w:multiLevelType w:val="hybridMultilevel"/>
    <w:tmpl w:val="094CE6FA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2D106BB8"/>
    <w:multiLevelType w:val="hybridMultilevel"/>
    <w:tmpl w:val="E57084C0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" w15:restartNumberingAfterBreak="0">
    <w:nsid w:val="398020D8"/>
    <w:multiLevelType w:val="hybridMultilevel"/>
    <w:tmpl w:val="85E086B0"/>
    <w:lvl w:ilvl="0" w:tplc="0CE4D62A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 w15:restartNumberingAfterBreak="0">
    <w:nsid w:val="485D6655"/>
    <w:multiLevelType w:val="hybridMultilevel"/>
    <w:tmpl w:val="3984FDD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4B7C1528"/>
    <w:multiLevelType w:val="hybridMultilevel"/>
    <w:tmpl w:val="E2F2FBE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5AF41EEF"/>
    <w:multiLevelType w:val="hybridMultilevel"/>
    <w:tmpl w:val="CBCE3726"/>
    <w:lvl w:ilvl="0" w:tplc="595A4D2A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4"/>
  </w:num>
  <w:num w:numId="2">
    <w:abstractNumId w:val="5"/>
  </w:num>
  <w:num w:numId="3">
    <w:abstractNumId w:val="2"/>
  </w:num>
  <w:num w:numId="4">
    <w:abstractNumId w:val="0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5CD6"/>
    <w:rsid w:val="00036172"/>
    <w:rsid w:val="000374F7"/>
    <w:rsid w:val="00041BE7"/>
    <w:rsid w:val="000473BF"/>
    <w:rsid w:val="0006122C"/>
    <w:rsid w:val="00094D90"/>
    <w:rsid w:val="000B2D25"/>
    <w:rsid w:val="000E4046"/>
    <w:rsid w:val="00115CD6"/>
    <w:rsid w:val="0016719A"/>
    <w:rsid w:val="001A43E6"/>
    <w:rsid w:val="001C5D8C"/>
    <w:rsid w:val="00217357"/>
    <w:rsid w:val="0022272D"/>
    <w:rsid w:val="00233D75"/>
    <w:rsid w:val="00245A22"/>
    <w:rsid w:val="002A1DE9"/>
    <w:rsid w:val="002D3C26"/>
    <w:rsid w:val="002F2E4D"/>
    <w:rsid w:val="002F4731"/>
    <w:rsid w:val="00327F26"/>
    <w:rsid w:val="003734A9"/>
    <w:rsid w:val="00401FC2"/>
    <w:rsid w:val="00424379"/>
    <w:rsid w:val="00441155"/>
    <w:rsid w:val="004412BF"/>
    <w:rsid w:val="00492023"/>
    <w:rsid w:val="004D3EEB"/>
    <w:rsid w:val="004D6476"/>
    <w:rsid w:val="00535ACC"/>
    <w:rsid w:val="005D1499"/>
    <w:rsid w:val="00627891"/>
    <w:rsid w:val="006459DF"/>
    <w:rsid w:val="0068553F"/>
    <w:rsid w:val="0072501E"/>
    <w:rsid w:val="007263A5"/>
    <w:rsid w:val="0075785C"/>
    <w:rsid w:val="00793F89"/>
    <w:rsid w:val="007A3277"/>
    <w:rsid w:val="007A6C04"/>
    <w:rsid w:val="007E79C2"/>
    <w:rsid w:val="007E7F3E"/>
    <w:rsid w:val="00822FDA"/>
    <w:rsid w:val="008418DD"/>
    <w:rsid w:val="00880631"/>
    <w:rsid w:val="008F5864"/>
    <w:rsid w:val="00927CEF"/>
    <w:rsid w:val="00966C6E"/>
    <w:rsid w:val="009B4BD6"/>
    <w:rsid w:val="009E6588"/>
    <w:rsid w:val="00A30DE9"/>
    <w:rsid w:val="00AA43D1"/>
    <w:rsid w:val="00AD4A79"/>
    <w:rsid w:val="00BA7BCA"/>
    <w:rsid w:val="00BB468A"/>
    <w:rsid w:val="00C3339E"/>
    <w:rsid w:val="00C334F0"/>
    <w:rsid w:val="00C34789"/>
    <w:rsid w:val="00C702E7"/>
    <w:rsid w:val="00CB0B9B"/>
    <w:rsid w:val="00D84D11"/>
    <w:rsid w:val="00DA58A3"/>
    <w:rsid w:val="00DB0340"/>
    <w:rsid w:val="00DB759B"/>
    <w:rsid w:val="00DE3D5E"/>
    <w:rsid w:val="00DE62ED"/>
    <w:rsid w:val="00DF51B8"/>
    <w:rsid w:val="00E209EC"/>
    <w:rsid w:val="00E21657"/>
    <w:rsid w:val="00E40459"/>
    <w:rsid w:val="00E430DF"/>
    <w:rsid w:val="00E51FF5"/>
    <w:rsid w:val="00E56883"/>
    <w:rsid w:val="00E83896"/>
    <w:rsid w:val="00EA3AA6"/>
    <w:rsid w:val="00ED0E64"/>
    <w:rsid w:val="00EF4D31"/>
    <w:rsid w:val="00EF53D0"/>
    <w:rsid w:val="00F7757A"/>
    <w:rsid w:val="00FA76D2"/>
    <w:rsid w:val="00FC20A2"/>
    <w:rsid w:val="00FE08FB"/>
    <w:rsid w:val="00FF2A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D2282BC8-C76F-4EFA-A10E-C227B7B48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2A1DE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2A1DE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2A1DE9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2A1DE9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3">
    <w:name w:val="Hyperlink"/>
    <w:basedOn w:val="a0"/>
    <w:uiPriority w:val="99"/>
    <w:unhideWhenUsed/>
    <w:rsid w:val="002A1DE9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2A1DE9"/>
    <w:rPr>
      <w:color w:val="954F72" w:themeColor="followedHyperlink"/>
      <w:u w:val="single"/>
    </w:rPr>
  </w:style>
  <w:style w:type="paragraph" w:styleId="a5">
    <w:name w:val="header"/>
    <w:basedOn w:val="a"/>
    <w:link w:val="a6"/>
    <w:uiPriority w:val="99"/>
    <w:unhideWhenUsed/>
    <w:rsid w:val="00DE3D5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DE3D5E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DE3D5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DE3D5E"/>
    <w:rPr>
      <w:sz w:val="18"/>
      <w:szCs w:val="18"/>
    </w:rPr>
  </w:style>
  <w:style w:type="paragraph" w:styleId="a9">
    <w:name w:val="List Paragraph"/>
    <w:basedOn w:val="a"/>
    <w:uiPriority w:val="34"/>
    <w:qFormat/>
    <w:rsid w:val="004412BF"/>
    <w:pPr>
      <w:ind w:firstLineChars="200" w:firstLine="420"/>
    </w:pPr>
  </w:style>
  <w:style w:type="paragraph" w:styleId="11">
    <w:name w:val="toc 1"/>
    <w:basedOn w:val="a"/>
    <w:next w:val="a"/>
    <w:autoRedefine/>
    <w:uiPriority w:val="39"/>
    <w:unhideWhenUsed/>
    <w:rsid w:val="00535ACC"/>
    <w:pPr>
      <w:spacing w:before="360"/>
      <w:jc w:val="left"/>
    </w:pPr>
    <w:rPr>
      <w:rFonts w:asciiTheme="majorHAnsi" w:eastAsiaTheme="majorHAnsi"/>
      <w:b/>
      <w:bCs/>
      <w:caps/>
      <w:sz w:val="24"/>
      <w:szCs w:val="24"/>
    </w:rPr>
  </w:style>
  <w:style w:type="paragraph" w:styleId="21">
    <w:name w:val="toc 2"/>
    <w:basedOn w:val="a"/>
    <w:next w:val="a"/>
    <w:autoRedefine/>
    <w:uiPriority w:val="39"/>
    <w:unhideWhenUsed/>
    <w:rsid w:val="00535ACC"/>
    <w:pPr>
      <w:spacing w:before="240"/>
      <w:jc w:val="left"/>
    </w:pPr>
    <w:rPr>
      <w:rFonts w:eastAsiaTheme="minorHAnsi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3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2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9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15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4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9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0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82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6BB1BD-DF5A-46A7-96F3-C1BB161331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885</TotalTime>
  <Pages>1</Pages>
  <Words>273</Words>
  <Characters>1561</Characters>
  <Application>Microsoft Office Word</Application>
  <DocSecurity>0</DocSecurity>
  <Lines>13</Lines>
  <Paragraphs>3</Paragraphs>
  <ScaleCrop>false</ScaleCrop>
  <Company/>
  <LinksUpToDate>false</LinksUpToDate>
  <CharactersWithSpaces>1831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贾天航</dc:creator>
  <cp:keywords/>
  <dc:description/>
  <cp:lastModifiedBy>贾天航</cp:lastModifiedBy>
  <cp:revision>48</cp:revision>
  <dcterms:created xsi:type="dcterms:W3CDTF">2024-04-25T07:42:00Z</dcterms:created>
  <dcterms:modified xsi:type="dcterms:W3CDTF">2024-10-12T03:07:00Z</dcterms:modified>
</cp:coreProperties>
</file>