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9DF" w:rsidRDefault="00182B93" w:rsidP="002A1DE9">
      <w:pPr>
        <w:pStyle w:val="1"/>
        <w:jc w:val="center"/>
      </w:pPr>
      <w:bookmarkStart w:id="0" w:name="_Toc174103636"/>
      <w:r>
        <w:rPr>
          <w:rFonts w:hint="eastAsia"/>
        </w:rPr>
        <w:t>高速串口</w:t>
      </w:r>
      <w:r w:rsidR="002A1DE9">
        <w:rPr>
          <w:rFonts w:hint="eastAsia"/>
        </w:rPr>
        <w:t>例程说明</w:t>
      </w:r>
      <w:bookmarkEnd w:id="0"/>
    </w:p>
    <w:p w:rsidR="00B15F18" w:rsidRDefault="00B15F18" w:rsidP="00B15F18"/>
    <w:p w:rsidR="00B15F18" w:rsidRPr="00FA259C" w:rsidRDefault="00B15F18" w:rsidP="00B15F18">
      <w:pPr>
        <w:jc w:val="center"/>
        <w:rPr>
          <w:sz w:val="28"/>
        </w:rPr>
      </w:pPr>
      <w:r w:rsidRPr="00FA259C">
        <w:rPr>
          <w:rFonts w:hint="eastAsia"/>
          <w:sz w:val="28"/>
        </w:rPr>
        <w:t>目录</w:t>
      </w:r>
    </w:p>
    <w:p w:rsidR="008A40A6" w:rsidRDefault="00B15F18">
      <w:pPr>
        <w:pStyle w:val="11"/>
        <w:tabs>
          <w:tab w:val="right" w:leader="dot" w:pos="8296"/>
        </w:tabs>
        <w:rPr>
          <w:rFonts w:asciiTheme="minorHAnsi" w:eastAsiaTheme="minorEastAsia"/>
          <w:b w:val="0"/>
          <w:bCs w:val="0"/>
          <w:caps w:val="0"/>
          <w:noProof/>
          <w:sz w:val="21"/>
          <w:szCs w:val="22"/>
        </w:rPr>
      </w:pPr>
      <w:r>
        <w:rPr>
          <w:b w:val="0"/>
          <w:bCs w:val="0"/>
          <w:caps w:val="0"/>
        </w:rPr>
        <w:fldChar w:fldCharType="begin"/>
      </w:r>
      <w:r>
        <w:rPr>
          <w:b w:val="0"/>
          <w:bCs w:val="0"/>
          <w:caps w:val="0"/>
        </w:rPr>
        <w:instrText xml:space="preserve"> TOC \o "1-3" \h \z \u </w:instrText>
      </w:r>
      <w:r>
        <w:rPr>
          <w:b w:val="0"/>
          <w:bCs w:val="0"/>
          <w:caps w:val="0"/>
        </w:rPr>
        <w:fldChar w:fldCharType="separate"/>
      </w:r>
      <w:hyperlink w:anchor="_Toc174103636" w:history="1">
        <w:r w:rsidR="008A40A6" w:rsidRPr="00D570A3">
          <w:rPr>
            <w:rStyle w:val="a3"/>
            <w:noProof/>
          </w:rPr>
          <w:t>高速串口例程说明</w:t>
        </w:r>
        <w:r w:rsidR="008A40A6">
          <w:rPr>
            <w:noProof/>
            <w:webHidden/>
          </w:rPr>
          <w:tab/>
        </w:r>
        <w:r w:rsidR="008A40A6">
          <w:rPr>
            <w:noProof/>
            <w:webHidden/>
          </w:rPr>
          <w:fldChar w:fldCharType="begin"/>
        </w:r>
        <w:r w:rsidR="008A40A6">
          <w:rPr>
            <w:noProof/>
            <w:webHidden/>
          </w:rPr>
          <w:instrText xml:space="preserve"> PAGEREF _Toc174103636 \h </w:instrText>
        </w:r>
        <w:r w:rsidR="008A40A6">
          <w:rPr>
            <w:noProof/>
            <w:webHidden/>
          </w:rPr>
        </w:r>
        <w:r w:rsidR="008A40A6">
          <w:rPr>
            <w:noProof/>
            <w:webHidden/>
          </w:rPr>
          <w:fldChar w:fldCharType="separate"/>
        </w:r>
        <w:r w:rsidR="008A40A6">
          <w:rPr>
            <w:noProof/>
            <w:webHidden/>
          </w:rPr>
          <w:t>1</w:t>
        </w:r>
        <w:r w:rsidR="008A40A6">
          <w:rPr>
            <w:noProof/>
            <w:webHidden/>
          </w:rPr>
          <w:fldChar w:fldCharType="end"/>
        </w:r>
      </w:hyperlink>
    </w:p>
    <w:p w:rsidR="008A40A6" w:rsidRDefault="00202D2D">
      <w:pPr>
        <w:pStyle w:val="21"/>
        <w:tabs>
          <w:tab w:val="right" w:leader="dot" w:pos="8296"/>
        </w:tabs>
        <w:rPr>
          <w:rFonts w:eastAsiaTheme="minorEastAsia"/>
          <w:b w:val="0"/>
          <w:bCs w:val="0"/>
          <w:noProof/>
          <w:sz w:val="21"/>
          <w:szCs w:val="22"/>
        </w:rPr>
      </w:pPr>
      <w:hyperlink w:anchor="_Toc174103637" w:history="1">
        <w:r w:rsidR="008A40A6" w:rsidRPr="00D570A3">
          <w:rPr>
            <w:rStyle w:val="a3"/>
            <w:noProof/>
          </w:rPr>
          <w:t>最终结果</w:t>
        </w:r>
        <w:r w:rsidR="008A40A6">
          <w:rPr>
            <w:noProof/>
            <w:webHidden/>
          </w:rPr>
          <w:tab/>
        </w:r>
        <w:r w:rsidR="008A40A6">
          <w:rPr>
            <w:noProof/>
            <w:webHidden/>
          </w:rPr>
          <w:fldChar w:fldCharType="begin"/>
        </w:r>
        <w:r w:rsidR="008A40A6">
          <w:rPr>
            <w:noProof/>
            <w:webHidden/>
          </w:rPr>
          <w:instrText xml:space="preserve"> PAGEREF _Toc174103637 \h </w:instrText>
        </w:r>
        <w:r w:rsidR="008A40A6">
          <w:rPr>
            <w:noProof/>
            <w:webHidden/>
          </w:rPr>
        </w:r>
        <w:r w:rsidR="008A40A6">
          <w:rPr>
            <w:noProof/>
            <w:webHidden/>
          </w:rPr>
          <w:fldChar w:fldCharType="separate"/>
        </w:r>
        <w:r w:rsidR="008A40A6">
          <w:rPr>
            <w:noProof/>
            <w:webHidden/>
          </w:rPr>
          <w:t>2</w:t>
        </w:r>
        <w:r w:rsidR="008A40A6">
          <w:rPr>
            <w:noProof/>
            <w:webHidden/>
          </w:rPr>
          <w:fldChar w:fldCharType="end"/>
        </w:r>
      </w:hyperlink>
    </w:p>
    <w:p w:rsidR="008A40A6" w:rsidRDefault="00202D2D">
      <w:pPr>
        <w:pStyle w:val="21"/>
        <w:tabs>
          <w:tab w:val="right" w:leader="dot" w:pos="8296"/>
        </w:tabs>
        <w:rPr>
          <w:rFonts w:eastAsiaTheme="minorEastAsia"/>
          <w:b w:val="0"/>
          <w:bCs w:val="0"/>
          <w:noProof/>
          <w:sz w:val="21"/>
          <w:szCs w:val="22"/>
        </w:rPr>
      </w:pPr>
      <w:hyperlink w:anchor="_Toc174103638" w:history="1">
        <w:r w:rsidR="008A40A6" w:rsidRPr="00D570A3">
          <w:rPr>
            <w:rStyle w:val="a3"/>
            <w:noProof/>
          </w:rPr>
          <w:t>硬件使用</w:t>
        </w:r>
        <w:r w:rsidR="008A40A6">
          <w:rPr>
            <w:noProof/>
            <w:webHidden/>
          </w:rPr>
          <w:tab/>
        </w:r>
        <w:r w:rsidR="008A40A6">
          <w:rPr>
            <w:noProof/>
            <w:webHidden/>
          </w:rPr>
          <w:fldChar w:fldCharType="begin"/>
        </w:r>
        <w:r w:rsidR="008A40A6">
          <w:rPr>
            <w:noProof/>
            <w:webHidden/>
          </w:rPr>
          <w:instrText xml:space="preserve"> PAGEREF _Toc174103638 \h </w:instrText>
        </w:r>
        <w:r w:rsidR="008A40A6">
          <w:rPr>
            <w:noProof/>
            <w:webHidden/>
          </w:rPr>
        </w:r>
        <w:r w:rsidR="008A40A6">
          <w:rPr>
            <w:noProof/>
            <w:webHidden/>
          </w:rPr>
          <w:fldChar w:fldCharType="separate"/>
        </w:r>
        <w:r w:rsidR="008A40A6">
          <w:rPr>
            <w:noProof/>
            <w:webHidden/>
          </w:rPr>
          <w:t>2</w:t>
        </w:r>
        <w:r w:rsidR="008A40A6">
          <w:rPr>
            <w:noProof/>
            <w:webHidden/>
          </w:rPr>
          <w:fldChar w:fldCharType="end"/>
        </w:r>
      </w:hyperlink>
    </w:p>
    <w:p w:rsidR="008A40A6" w:rsidRDefault="00202D2D">
      <w:pPr>
        <w:pStyle w:val="21"/>
        <w:tabs>
          <w:tab w:val="right" w:leader="dot" w:pos="8296"/>
        </w:tabs>
        <w:rPr>
          <w:rFonts w:eastAsiaTheme="minorEastAsia"/>
          <w:b w:val="0"/>
          <w:bCs w:val="0"/>
          <w:noProof/>
          <w:sz w:val="21"/>
          <w:szCs w:val="22"/>
        </w:rPr>
      </w:pPr>
      <w:hyperlink w:anchor="_Toc174103639" w:history="1">
        <w:r w:rsidR="008A40A6" w:rsidRPr="00D570A3">
          <w:rPr>
            <w:rStyle w:val="a3"/>
            <w:noProof/>
          </w:rPr>
          <w:t>注意</w:t>
        </w:r>
        <w:r w:rsidR="008A40A6">
          <w:rPr>
            <w:noProof/>
            <w:webHidden/>
          </w:rPr>
          <w:tab/>
        </w:r>
        <w:r w:rsidR="008A40A6">
          <w:rPr>
            <w:noProof/>
            <w:webHidden/>
          </w:rPr>
          <w:fldChar w:fldCharType="begin"/>
        </w:r>
        <w:r w:rsidR="008A40A6">
          <w:rPr>
            <w:noProof/>
            <w:webHidden/>
          </w:rPr>
          <w:instrText xml:space="preserve"> PAGEREF _Toc174103639 \h </w:instrText>
        </w:r>
        <w:r w:rsidR="008A40A6">
          <w:rPr>
            <w:noProof/>
            <w:webHidden/>
          </w:rPr>
        </w:r>
        <w:r w:rsidR="008A40A6">
          <w:rPr>
            <w:noProof/>
            <w:webHidden/>
          </w:rPr>
          <w:fldChar w:fldCharType="separate"/>
        </w:r>
        <w:r w:rsidR="008A40A6">
          <w:rPr>
            <w:noProof/>
            <w:webHidden/>
          </w:rPr>
          <w:t>2</w:t>
        </w:r>
        <w:r w:rsidR="008A40A6">
          <w:rPr>
            <w:noProof/>
            <w:webHidden/>
          </w:rPr>
          <w:fldChar w:fldCharType="end"/>
        </w:r>
      </w:hyperlink>
    </w:p>
    <w:p w:rsidR="008A40A6" w:rsidRDefault="00202D2D">
      <w:pPr>
        <w:pStyle w:val="21"/>
        <w:tabs>
          <w:tab w:val="right" w:leader="dot" w:pos="8296"/>
        </w:tabs>
        <w:rPr>
          <w:rFonts w:eastAsiaTheme="minorEastAsia"/>
          <w:b w:val="0"/>
          <w:bCs w:val="0"/>
          <w:noProof/>
          <w:sz w:val="21"/>
          <w:szCs w:val="22"/>
        </w:rPr>
      </w:pPr>
      <w:hyperlink w:anchor="_Toc174103640" w:history="1">
        <w:r w:rsidR="008A40A6" w:rsidRPr="00D570A3">
          <w:rPr>
            <w:rStyle w:val="a3"/>
            <w:noProof/>
          </w:rPr>
          <w:t>实验现象</w:t>
        </w:r>
        <w:r w:rsidR="008A40A6">
          <w:rPr>
            <w:noProof/>
            <w:webHidden/>
          </w:rPr>
          <w:tab/>
        </w:r>
        <w:r w:rsidR="008A40A6">
          <w:rPr>
            <w:noProof/>
            <w:webHidden/>
          </w:rPr>
          <w:fldChar w:fldCharType="begin"/>
        </w:r>
        <w:r w:rsidR="008A40A6">
          <w:rPr>
            <w:noProof/>
            <w:webHidden/>
          </w:rPr>
          <w:instrText xml:space="preserve"> PAGEREF _Toc174103640 \h </w:instrText>
        </w:r>
        <w:r w:rsidR="008A40A6">
          <w:rPr>
            <w:noProof/>
            <w:webHidden/>
          </w:rPr>
        </w:r>
        <w:r w:rsidR="008A40A6">
          <w:rPr>
            <w:noProof/>
            <w:webHidden/>
          </w:rPr>
          <w:fldChar w:fldCharType="separate"/>
        </w:r>
        <w:r w:rsidR="008A40A6">
          <w:rPr>
            <w:noProof/>
            <w:webHidden/>
          </w:rPr>
          <w:t>2</w:t>
        </w:r>
        <w:r w:rsidR="008A40A6">
          <w:rPr>
            <w:noProof/>
            <w:webHidden/>
          </w:rPr>
          <w:fldChar w:fldCharType="end"/>
        </w:r>
      </w:hyperlink>
    </w:p>
    <w:p w:rsidR="00B15F18" w:rsidRDefault="00B15F18" w:rsidP="00B15F18">
      <w:pPr>
        <w:rPr>
          <w:rFonts w:asciiTheme="majorHAnsi" w:eastAsiaTheme="majorHAnsi"/>
          <w:b/>
          <w:bCs/>
          <w:caps/>
          <w:sz w:val="24"/>
          <w:szCs w:val="24"/>
        </w:rPr>
      </w:pPr>
      <w:r>
        <w:rPr>
          <w:rFonts w:asciiTheme="majorHAnsi" w:eastAsiaTheme="majorHAnsi"/>
          <w:b/>
          <w:bCs/>
          <w:caps/>
          <w:sz w:val="24"/>
          <w:szCs w:val="24"/>
        </w:rPr>
        <w:fldChar w:fldCharType="end"/>
      </w:r>
    </w:p>
    <w:p w:rsidR="00B15F18" w:rsidRDefault="00B15F18" w:rsidP="00B15F18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B15F18" w:rsidRDefault="00B15F18" w:rsidP="00B15F18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B15F18" w:rsidRDefault="00B15F18" w:rsidP="00B15F18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B15F18" w:rsidRDefault="00B15F18" w:rsidP="00B15F18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B15F18" w:rsidRDefault="00B15F18" w:rsidP="00B15F18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B15F18" w:rsidRDefault="00B15F18" w:rsidP="00B15F18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B15F18" w:rsidRDefault="00B15F18" w:rsidP="00B15F18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B15F18" w:rsidRDefault="00B15F18" w:rsidP="00B15F18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B15F18" w:rsidRDefault="00B15F18" w:rsidP="00B15F18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B15F18" w:rsidRDefault="00B15F18" w:rsidP="00B15F18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B15F18" w:rsidRDefault="00B15F18" w:rsidP="00B15F18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B15F18" w:rsidRDefault="00B15F18" w:rsidP="00B15F18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B15F18" w:rsidRDefault="00B15F18" w:rsidP="00B15F18">
      <w:pPr>
        <w:pStyle w:val="2"/>
      </w:pPr>
      <w:bookmarkStart w:id="1" w:name="_Toc173245329"/>
      <w:bookmarkStart w:id="2" w:name="_Toc173314836"/>
      <w:bookmarkStart w:id="3" w:name="_Toc173326369"/>
      <w:bookmarkStart w:id="4" w:name="_Toc174103637"/>
      <w:r>
        <w:rPr>
          <w:rFonts w:hint="eastAsia"/>
        </w:rPr>
        <w:lastRenderedPageBreak/>
        <w:t>最终结果</w:t>
      </w:r>
      <w:bookmarkEnd w:id="1"/>
      <w:bookmarkEnd w:id="2"/>
      <w:bookmarkEnd w:id="3"/>
      <w:bookmarkEnd w:id="4"/>
    </w:p>
    <w:p w:rsidR="00B15F18" w:rsidRPr="00B15F18" w:rsidRDefault="00B15F18" w:rsidP="00B15F18">
      <w:pPr>
        <w:pStyle w:val="a9"/>
        <w:numPr>
          <w:ilvl w:val="0"/>
          <w:numId w:val="6"/>
        </w:numPr>
        <w:ind w:firstLineChars="0"/>
      </w:pPr>
      <w:r>
        <w:rPr>
          <w:rFonts w:hint="eastAsia"/>
        </w:rPr>
        <w:t>此例程实现高速串口的数据收发</w:t>
      </w:r>
    </w:p>
    <w:p w:rsidR="002A1DE9" w:rsidRDefault="00DE3D5E" w:rsidP="002A1DE9">
      <w:pPr>
        <w:pStyle w:val="2"/>
      </w:pPr>
      <w:bookmarkStart w:id="5" w:name="_Toc174103638"/>
      <w:r>
        <w:rPr>
          <w:rFonts w:hint="eastAsia"/>
        </w:rPr>
        <w:t>硬件使用</w:t>
      </w:r>
      <w:bookmarkEnd w:id="5"/>
    </w:p>
    <w:p w:rsidR="000374F7" w:rsidRDefault="00BE2FEA" w:rsidP="002A1DE9">
      <w:r>
        <w:rPr>
          <w:rFonts w:hint="eastAsia"/>
        </w:rPr>
        <w:t>一块开发板</w:t>
      </w:r>
      <w:r w:rsidR="00B0502C">
        <w:rPr>
          <w:rFonts w:hint="eastAsia"/>
        </w:rPr>
        <w:t>，</w:t>
      </w:r>
      <w:r w:rsidR="00B15F18">
        <w:rPr>
          <w:rFonts w:hint="eastAsia"/>
        </w:rPr>
        <w:t>一块扩展板</w:t>
      </w:r>
      <w:r w:rsidR="00B15F18">
        <w:t xml:space="preserve"> </w:t>
      </w:r>
    </w:p>
    <w:p w:rsidR="009819D4" w:rsidRDefault="0067642B" w:rsidP="002A1DE9">
      <w:r>
        <w:rPr>
          <w:noProof/>
        </w:rPr>
        <w:drawing>
          <wp:inline distT="0" distB="0" distL="0" distR="0" wp14:anchorId="47AE6607" wp14:editId="088CE45A">
            <wp:extent cx="1512830" cy="21600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1283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6" w:name="_GoBack"/>
      <w:bookmarkEnd w:id="6"/>
      <w:r w:rsidR="0035035A">
        <w:rPr>
          <w:noProof/>
        </w:rPr>
        <w:drawing>
          <wp:inline distT="0" distB="0" distL="0" distR="0" wp14:anchorId="16B21137" wp14:editId="484B20A1">
            <wp:extent cx="1520000" cy="2160000"/>
            <wp:effectExtent l="0" t="0" r="444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5F18" w:rsidRDefault="00B15F18" w:rsidP="002A1DE9">
      <w:r>
        <w:rPr>
          <w:rFonts w:hint="eastAsia"/>
        </w:rPr>
        <w:t>扩展板只需接上面的USB即可</w:t>
      </w:r>
    </w:p>
    <w:p w:rsidR="00092A5D" w:rsidRDefault="00092A5D" w:rsidP="00092A5D">
      <w:pPr>
        <w:pStyle w:val="2"/>
      </w:pPr>
      <w:bookmarkStart w:id="7" w:name="_Toc174103639"/>
      <w:r>
        <w:rPr>
          <w:rFonts w:hint="eastAsia"/>
        </w:rPr>
        <w:t>注意</w:t>
      </w:r>
      <w:bookmarkEnd w:id="7"/>
    </w:p>
    <w:p w:rsidR="00BE2FEA" w:rsidRDefault="00B0502C" w:rsidP="00B0502C">
      <w:pPr>
        <w:pStyle w:val="a9"/>
        <w:numPr>
          <w:ilvl w:val="0"/>
          <w:numId w:val="5"/>
        </w:numPr>
        <w:ind w:left="420" w:firstLineChars="0"/>
      </w:pPr>
      <w:r>
        <w:rPr>
          <w:rFonts w:hint="eastAsia"/>
        </w:rPr>
        <w:t>高速串口使用</w:t>
      </w:r>
      <w:r w:rsidR="00A771FC">
        <w:rPr>
          <w:rFonts w:hint="eastAsia"/>
        </w:rPr>
        <w:t>PE</w:t>
      </w:r>
      <w:r w:rsidR="00A771FC">
        <w:t>6</w:t>
      </w:r>
      <w:r w:rsidR="00A771FC">
        <w:rPr>
          <w:rFonts w:hint="eastAsia"/>
        </w:rPr>
        <w:t>和PE</w:t>
      </w:r>
      <w:r w:rsidR="00A771FC">
        <w:t>7</w:t>
      </w:r>
      <w:r>
        <w:rPr>
          <w:rFonts w:hint="eastAsia"/>
        </w:rPr>
        <w:t>，其中</w:t>
      </w:r>
      <w:r w:rsidR="00A771FC">
        <w:rPr>
          <w:rFonts w:hint="eastAsia"/>
        </w:rPr>
        <w:t>PE</w:t>
      </w:r>
      <w:r w:rsidR="00A771FC">
        <w:t>7</w:t>
      </w:r>
      <w:r w:rsidR="00A771FC">
        <w:rPr>
          <w:rFonts w:hint="eastAsia"/>
        </w:rPr>
        <w:t>为芯片的TX，PE</w:t>
      </w:r>
      <w:r w:rsidR="00A771FC">
        <w:t>6</w:t>
      </w:r>
      <w:r w:rsidR="00A771FC">
        <w:rPr>
          <w:rFonts w:hint="eastAsia"/>
        </w:rPr>
        <w:t>为芯片的RX</w:t>
      </w:r>
    </w:p>
    <w:p w:rsidR="00B0502C" w:rsidRDefault="00B0502C" w:rsidP="00B609F9">
      <w:pPr>
        <w:pStyle w:val="a9"/>
        <w:numPr>
          <w:ilvl w:val="0"/>
          <w:numId w:val="5"/>
        </w:numPr>
        <w:ind w:left="420" w:firstLineChars="0"/>
      </w:pPr>
      <w:r>
        <w:rPr>
          <w:rFonts w:hint="eastAsia"/>
        </w:rPr>
        <w:t>默认波特率为</w:t>
      </w:r>
      <w:r w:rsidR="00B609F9" w:rsidRPr="00B609F9">
        <w:t>1500000</w:t>
      </w:r>
      <w:r w:rsidR="0027268D">
        <w:rPr>
          <w:rFonts w:hint="eastAsia"/>
        </w:rPr>
        <w:t>，</w:t>
      </w:r>
      <w:r w:rsidR="006E3B77">
        <w:rPr>
          <w:rFonts w:hint="eastAsia"/>
        </w:rPr>
        <w:t>高速串口的波特率最高可设置到1</w:t>
      </w:r>
      <w:r w:rsidR="006E3B77">
        <w:t>.5</w:t>
      </w:r>
      <w:r w:rsidR="006E3B77">
        <w:rPr>
          <w:rFonts w:hint="eastAsia"/>
        </w:rPr>
        <w:t>M</w:t>
      </w:r>
    </w:p>
    <w:p w:rsidR="00B15F18" w:rsidRPr="002A1DE9" w:rsidRDefault="00B15F18" w:rsidP="008B6E30">
      <w:pPr>
        <w:pStyle w:val="a9"/>
        <w:numPr>
          <w:ilvl w:val="0"/>
          <w:numId w:val="5"/>
        </w:numPr>
        <w:ind w:left="420" w:firstLineChars="0"/>
      </w:pPr>
      <w:r>
        <w:rPr>
          <w:rFonts w:hint="eastAsia"/>
        </w:rPr>
        <w:t>高速串口引脚可随意配置，TX引脚可以和任意RX引脚进行搭配</w:t>
      </w:r>
    </w:p>
    <w:p w:rsidR="002A1DE9" w:rsidRDefault="00DE3D5E" w:rsidP="002A1DE9">
      <w:pPr>
        <w:pStyle w:val="2"/>
      </w:pPr>
      <w:bookmarkStart w:id="8" w:name="_Toc174103640"/>
      <w:r>
        <w:rPr>
          <w:rFonts w:hint="eastAsia"/>
        </w:rPr>
        <w:t>实验现象</w:t>
      </w:r>
      <w:bookmarkEnd w:id="8"/>
    </w:p>
    <w:p w:rsidR="00C02C63" w:rsidRDefault="00B0502C" w:rsidP="00B0502C">
      <w:pPr>
        <w:pStyle w:val="a9"/>
        <w:numPr>
          <w:ilvl w:val="0"/>
          <w:numId w:val="1"/>
        </w:numPr>
        <w:ind w:firstLineChars="0"/>
        <w:rPr>
          <w:noProof/>
        </w:rPr>
      </w:pPr>
      <w:r>
        <w:rPr>
          <w:rFonts w:hint="eastAsia"/>
        </w:rPr>
        <w:t>下载完成后，打开串口调试</w:t>
      </w:r>
      <w:r w:rsidR="008A40A6">
        <w:rPr>
          <w:rFonts w:hint="eastAsia"/>
        </w:rPr>
        <w:t>助手，发送数据，可看到串口发送多少数据，芯片会返回多少数据回来</w:t>
      </w:r>
      <w:r>
        <w:rPr>
          <w:rFonts w:hint="eastAsia"/>
        </w:rPr>
        <w:t>。</w:t>
      </w:r>
    </w:p>
    <w:p w:rsidR="00402362" w:rsidRDefault="008A40A6" w:rsidP="00C24F8D">
      <w:pPr>
        <w:pStyle w:val="a9"/>
        <w:ind w:left="420" w:firstLineChars="0" w:firstLine="0"/>
        <w:rPr>
          <w:noProof/>
        </w:rPr>
      </w:pPr>
      <w:r>
        <w:rPr>
          <w:noProof/>
        </w:rPr>
        <w:drawing>
          <wp:inline distT="0" distB="0" distL="0" distR="0" wp14:anchorId="2C05714C" wp14:editId="00F98FED">
            <wp:extent cx="4374739" cy="1949302"/>
            <wp:effectExtent l="0" t="0" r="698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29901" cy="19738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4F8D" w:rsidRDefault="008A40A6" w:rsidP="008A40A6">
      <w:pPr>
        <w:pStyle w:val="a9"/>
        <w:numPr>
          <w:ilvl w:val="0"/>
          <w:numId w:val="1"/>
        </w:numPr>
        <w:ind w:firstLineChars="0"/>
        <w:rPr>
          <w:noProof/>
        </w:rPr>
      </w:pPr>
      <w:r>
        <w:rPr>
          <w:rFonts w:hint="eastAsia"/>
          <w:noProof/>
        </w:rPr>
        <w:t>点击K</w:t>
      </w:r>
      <w:r>
        <w:rPr>
          <w:noProof/>
        </w:rPr>
        <w:t>1</w:t>
      </w:r>
      <w:r>
        <w:rPr>
          <w:rFonts w:hint="eastAsia"/>
          <w:noProof/>
        </w:rPr>
        <w:t>按键，会发送字符串和数字到串口</w:t>
      </w:r>
    </w:p>
    <w:p w:rsidR="008A40A6" w:rsidRPr="002A1DE9" w:rsidRDefault="008A40A6" w:rsidP="008A40A6">
      <w:pPr>
        <w:pStyle w:val="a9"/>
        <w:ind w:left="420" w:firstLineChars="0" w:firstLine="0"/>
        <w:rPr>
          <w:noProof/>
        </w:rPr>
      </w:pPr>
      <w:r>
        <w:rPr>
          <w:noProof/>
        </w:rPr>
        <w:lastRenderedPageBreak/>
        <w:drawing>
          <wp:inline distT="0" distB="0" distL="0" distR="0" wp14:anchorId="5688604A" wp14:editId="2766CD8B">
            <wp:extent cx="4231758" cy="2182784"/>
            <wp:effectExtent l="0" t="0" r="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34207" cy="21840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A40A6" w:rsidRPr="002A1D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D2D" w:rsidRDefault="00202D2D" w:rsidP="00DE3D5E">
      <w:r>
        <w:separator/>
      </w:r>
    </w:p>
  </w:endnote>
  <w:endnote w:type="continuationSeparator" w:id="0">
    <w:p w:rsidR="00202D2D" w:rsidRDefault="00202D2D" w:rsidP="00DE3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D2D" w:rsidRDefault="00202D2D" w:rsidP="00DE3D5E">
      <w:r>
        <w:separator/>
      </w:r>
    </w:p>
  </w:footnote>
  <w:footnote w:type="continuationSeparator" w:id="0">
    <w:p w:rsidR="00202D2D" w:rsidRDefault="00202D2D" w:rsidP="00DE3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C1DB4"/>
    <w:multiLevelType w:val="hybridMultilevel"/>
    <w:tmpl w:val="78DC0860"/>
    <w:lvl w:ilvl="0" w:tplc="764CE33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7533199"/>
    <w:multiLevelType w:val="hybridMultilevel"/>
    <w:tmpl w:val="F086CF00"/>
    <w:lvl w:ilvl="0" w:tplc="04090001">
      <w:start w:val="1"/>
      <w:numFmt w:val="bullet"/>
      <w:lvlText w:val="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2" w15:restartNumberingAfterBreak="0">
    <w:nsid w:val="485D6655"/>
    <w:multiLevelType w:val="hybridMultilevel"/>
    <w:tmpl w:val="3984FD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20E7A2D"/>
    <w:multiLevelType w:val="hybridMultilevel"/>
    <w:tmpl w:val="C5D88E8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6662113E"/>
    <w:multiLevelType w:val="hybridMultilevel"/>
    <w:tmpl w:val="0226AA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FA43D5F"/>
    <w:multiLevelType w:val="hybridMultilevel"/>
    <w:tmpl w:val="285A6976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CD6"/>
    <w:rsid w:val="000374F7"/>
    <w:rsid w:val="00092A5D"/>
    <w:rsid w:val="00115CD6"/>
    <w:rsid w:val="00182B93"/>
    <w:rsid w:val="001D442E"/>
    <w:rsid w:val="001F640A"/>
    <w:rsid w:val="00202D2D"/>
    <w:rsid w:val="002665B1"/>
    <w:rsid w:val="0027268D"/>
    <w:rsid w:val="002A1DE9"/>
    <w:rsid w:val="002D3C26"/>
    <w:rsid w:val="0035035A"/>
    <w:rsid w:val="003B4FB5"/>
    <w:rsid w:val="003F000C"/>
    <w:rsid w:val="00402362"/>
    <w:rsid w:val="004412E4"/>
    <w:rsid w:val="00477399"/>
    <w:rsid w:val="006459DF"/>
    <w:rsid w:val="0067642B"/>
    <w:rsid w:val="006E3B77"/>
    <w:rsid w:val="00764779"/>
    <w:rsid w:val="007873EA"/>
    <w:rsid w:val="007E7F3E"/>
    <w:rsid w:val="008A40A6"/>
    <w:rsid w:val="008B4E0E"/>
    <w:rsid w:val="008B6E30"/>
    <w:rsid w:val="008C26B8"/>
    <w:rsid w:val="008E7AA3"/>
    <w:rsid w:val="008F7991"/>
    <w:rsid w:val="00975BEF"/>
    <w:rsid w:val="009819D4"/>
    <w:rsid w:val="009B0CBA"/>
    <w:rsid w:val="009C333F"/>
    <w:rsid w:val="00A771FC"/>
    <w:rsid w:val="00B0502C"/>
    <w:rsid w:val="00B15F18"/>
    <w:rsid w:val="00B609F9"/>
    <w:rsid w:val="00B65187"/>
    <w:rsid w:val="00B860A4"/>
    <w:rsid w:val="00B9051E"/>
    <w:rsid w:val="00BE2FEA"/>
    <w:rsid w:val="00C02C63"/>
    <w:rsid w:val="00C24F8D"/>
    <w:rsid w:val="00D32B72"/>
    <w:rsid w:val="00DE3D5E"/>
    <w:rsid w:val="00DE7CE7"/>
    <w:rsid w:val="00E0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2282BC8-C76F-4EFA-A10E-C227B7B4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A1DE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2A1DE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A1DE9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2A1DE9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3">
    <w:name w:val="Hyperlink"/>
    <w:basedOn w:val="a0"/>
    <w:uiPriority w:val="99"/>
    <w:unhideWhenUsed/>
    <w:rsid w:val="002A1DE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A1DE9"/>
    <w:rPr>
      <w:color w:val="954F72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DE3D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DE3D5E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E3D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DE3D5E"/>
    <w:rPr>
      <w:sz w:val="18"/>
      <w:szCs w:val="18"/>
    </w:rPr>
  </w:style>
  <w:style w:type="paragraph" w:styleId="a9">
    <w:name w:val="List Paragraph"/>
    <w:basedOn w:val="a"/>
    <w:uiPriority w:val="34"/>
    <w:qFormat/>
    <w:rsid w:val="00764779"/>
    <w:pPr>
      <w:ind w:firstLineChars="200" w:firstLine="420"/>
    </w:pPr>
  </w:style>
  <w:style w:type="paragraph" w:styleId="11">
    <w:name w:val="toc 1"/>
    <w:basedOn w:val="a"/>
    <w:next w:val="a"/>
    <w:autoRedefine/>
    <w:uiPriority w:val="39"/>
    <w:unhideWhenUsed/>
    <w:rsid w:val="00B15F18"/>
    <w:pPr>
      <w:spacing w:before="360"/>
      <w:jc w:val="left"/>
    </w:pPr>
    <w:rPr>
      <w:rFonts w:asciiTheme="majorHAnsi" w:eastAsiaTheme="majorHAnsi"/>
      <w:b/>
      <w:bCs/>
      <w:caps/>
      <w:sz w:val="24"/>
      <w:szCs w:val="24"/>
    </w:rPr>
  </w:style>
  <w:style w:type="paragraph" w:styleId="21">
    <w:name w:val="toc 2"/>
    <w:basedOn w:val="a"/>
    <w:next w:val="a"/>
    <w:autoRedefine/>
    <w:uiPriority w:val="39"/>
    <w:unhideWhenUsed/>
    <w:rsid w:val="00B15F18"/>
    <w:pPr>
      <w:spacing w:before="240"/>
      <w:jc w:val="left"/>
    </w:pPr>
    <w:rPr>
      <w:rFonts w:eastAsiaTheme="minorHAns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C54788-E78A-4711-8676-7B4DBD056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</TotalTime>
  <Pages>3</Pages>
  <Words>94</Words>
  <Characters>542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贾天航</dc:creator>
  <cp:keywords/>
  <dc:description/>
  <cp:lastModifiedBy>贾天航</cp:lastModifiedBy>
  <cp:revision>27</cp:revision>
  <dcterms:created xsi:type="dcterms:W3CDTF">2024-04-25T07:42:00Z</dcterms:created>
  <dcterms:modified xsi:type="dcterms:W3CDTF">2024-10-12T06:20:00Z</dcterms:modified>
</cp:coreProperties>
</file>