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C16" w:rsidRDefault="00C63370" w:rsidP="00C63370">
      <w:pPr>
        <w:pStyle w:val="2"/>
        <w:jc w:val="center"/>
      </w:pPr>
      <w:r>
        <w:rPr>
          <w:rFonts w:hint="eastAsia"/>
        </w:rPr>
        <w:t>开发板功能介绍</w:t>
      </w:r>
    </w:p>
    <w:p w:rsidR="00C63370" w:rsidRDefault="00286B43" w:rsidP="00C63370">
      <w:pPr>
        <w:jc w:val="left"/>
      </w:pPr>
      <w:r>
        <w:rPr>
          <w:noProof/>
        </w:rPr>
        <w:drawing>
          <wp:inline distT="0" distB="0" distL="0" distR="0" wp14:anchorId="0A63CF5B" wp14:editId="261A1945">
            <wp:extent cx="3153103" cy="4320000"/>
            <wp:effectExtent l="0" t="0" r="9525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53103" cy="43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7167"/>
      </w:tblGrid>
      <w:tr w:rsidR="00C63370" w:rsidTr="00FE0D30">
        <w:trPr>
          <w:jc w:val="center"/>
        </w:trPr>
        <w:tc>
          <w:tcPr>
            <w:tcW w:w="1129" w:type="dxa"/>
          </w:tcPr>
          <w:p w:rsidR="00C63370" w:rsidRDefault="00C63370" w:rsidP="00B908F9">
            <w:pPr>
              <w:jc w:val="center"/>
            </w:pPr>
            <w:r>
              <w:rPr>
                <w:rFonts w:hint="eastAsia"/>
              </w:rPr>
              <w:t>编号</w:t>
            </w:r>
          </w:p>
        </w:tc>
        <w:tc>
          <w:tcPr>
            <w:tcW w:w="7167" w:type="dxa"/>
          </w:tcPr>
          <w:p w:rsidR="00C63370" w:rsidRDefault="00C63370" w:rsidP="00B908F9">
            <w:pPr>
              <w:jc w:val="center"/>
            </w:pPr>
            <w:r>
              <w:rPr>
                <w:rFonts w:hint="eastAsia"/>
              </w:rPr>
              <w:t>功能</w:t>
            </w:r>
          </w:p>
        </w:tc>
      </w:tr>
      <w:tr w:rsidR="00C63370" w:rsidTr="00FE0D30">
        <w:trPr>
          <w:jc w:val="center"/>
        </w:trPr>
        <w:tc>
          <w:tcPr>
            <w:tcW w:w="1129" w:type="dxa"/>
          </w:tcPr>
          <w:p w:rsidR="00C63370" w:rsidRDefault="00C63370" w:rsidP="00B908F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167" w:type="dxa"/>
          </w:tcPr>
          <w:p w:rsidR="00C63370" w:rsidRDefault="00C63370" w:rsidP="00B908F9">
            <w:pPr>
              <w:jc w:val="center"/>
            </w:pPr>
            <w:r>
              <w:rPr>
                <w:rFonts w:hint="eastAsia"/>
              </w:rPr>
              <w:t>主控芯片</w:t>
            </w:r>
          </w:p>
        </w:tc>
      </w:tr>
      <w:tr w:rsidR="00C63370" w:rsidTr="00FE0D30">
        <w:trPr>
          <w:jc w:val="center"/>
        </w:trPr>
        <w:tc>
          <w:tcPr>
            <w:tcW w:w="1129" w:type="dxa"/>
          </w:tcPr>
          <w:p w:rsidR="00C63370" w:rsidRDefault="00C63370" w:rsidP="00B908F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167" w:type="dxa"/>
          </w:tcPr>
          <w:p w:rsidR="00C63370" w:rsidRDefault="00B908F9" w:rsidP="00B908F9">
            <w:pPr>
              <w:jc w:val="center"/>
            </w:pPr>
            <w:r>
              <w:rPr>
                <w:rFonts w:hint="eastAsia"/>
              </w:rPr>
              <w:t>复位按键</w:t>
            </w:r>
          </w:p>
        </w:tc>
      </w:tr>
      <w:tr w:rsidR="00C63370" w:rsidTr="00FE0D30">
        <w:trPr>
          <w:jc w:val="center"/>
        </w:trPr>
        <w:tc>
          <w:tcPr>
            <w:tcW w:w="1129" w:type="dxa"/>
          </w:tcPr>
          <w:p w:rsidR="00C63370" w:rsidRDefault="00C63370" w:rsidP="00B908F9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167" w:type="dxa"/>
          </w:tcPr>
          <w:p w:rsidR="00C63370" w:rsidRDefault="00FE0D30" w:rsidP="00B908F9">
            <w:pPr>
              <w:jc w:val="center"/>
            </w:pPr>
            <w:r>
              <w:rPr>
                <w:rFonts w:hint="eastAsia"/>
              </w:rPr>
              <w:t>KEY</w:t>
            </w:r>
            <w:r>
              <w:t>1</w:t>
            </w:r>
            <w:r>
              <w:rPr>
                <w:rFonts w:hint="eastAsia"/>
              </w:rPr>
              <w:t>（</w:t>
            </w:r>
            <w:r w:rsidRPr="00FE0D30">
              <w:rPr>
                <w:rFonts w:hint="eastAsia"/>
                <w:sz w:val="18"/>
              </w:rPr>
              <w:t>自定义按键</w:t>
            </w:r>
            <w:r>
              <w:rPr>
                <w:rFonts w:hint="eastAsia"/>
              </w:rPr>
              <w:t>）</w:t>
            </w:r>
          </w:p>
        </w:tc>
      </w:tr>
      <w:tr w:rsidR="00C63370" w:rsidTr="00FE0D30">
        <w:trPr>
          <w:jc w:val="center"/>
        </w:trPr>
        <w:tc>
          <w:tcPr>
            <w:tcW w:w="1129" w:type="dxa"/>
          </w:tcPr>
          <w:p w:rsidR="00C63370" w:rsidRDefault="00C63370" w:rsidP="00B908F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167" w:type="dxa"/>
          </w:tcPr>
          <w:p w:rsidR="00C63370" w:rsidRDefault="00FE0D30" w:rsidP="00B908F9">
            <w:pPr>
              <w:jc w:val="center"/>
            </w:pPr>
            <w:r>
              <w:rPr>
                <w:rFonts w:hint="eastAsia"/>
              </w:rPr>
              <w:t>SD卡座</w:t>
            </w:r>
          </w:p>
        </w:tc>
      </w:tr>
      <w:tr w:rsidR="00C63370" w:rsidTr="00FE0D30">
        <w:trPr>
          <w:jc w:val="center"/>
        </w:trPr>
        <w:tc>
          <w:tcPr>
            <w:tcW w:w="1129" w:type="dxa"/>
          </w:tcPr>
          <w:p w:rsidR="00C63370" w:rsidRDefault="00C63370" w:rsidP="00B908F9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167" w:type="dxa"/>
          </w:tcPr>
          <w:p w:rsidR="00C63370" w:rsidRDefault="00FE0D30" w:rsidP="00FE0D30">
            <w:pPr>
              <w:jc w:val="center"/>
            </w:pPr>
            <w:r>
              <w:rPr>
                <w:rFonts w:hint="eastAsia"/>
              </w:rPr>
              <w:t>电源模式选择（</w:t>
            </w:r>
            <w:r w:rsidRPr="00FE0D30">
              <w:rPr>
                <w:rFonts w:hint="eastAsia"/>
                <w:sz w:val="18"/>
              </w:rPr>
              <w:t>使用电池时，将跳线帽插入4V</w:t>
            </w:r>
            <w:r w:rsidRPr="00FE0D30">
              <w:rPr>
                <w:sz w:val="18"/>
              </w:rPr>
              <w:t>2</w:t>
            </w:r>
            <w:r w:rsidRPr="00FE0D30">
              <w:rPr>
                <w:rFonts w:hint="eastAsia"/>
                <w:sz w:val="18"/>
              </w:rPr>
              <w:t>的引脚</w:t>
            </w:r>
            <w:r>
              <w:rPr>
                <w:rFonts w:hint="eastAsia"/>
              </w:rPr>
              <w:t>）</w:t>
            </w:r>
          </w:p>
        </w:tc>
      </w:tr>
      <w:tr w:rsidR="00C63370" w:rsidTr="00FE0D30">
        <w:trPr>
          <w:jc w:val="center"/>
        </w:trPr>
        <w:tc>
          <w:tcPr>
            <w:tcW w:w="1129" w:type="dxa"/>
          </w:tcPr>
          <w:p w:rsidR="00C63370" w:rsidRDefault="00C63370" w:rsidP="00B908F9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167" w:type="dxa"/>
          </w:tcPr>
          <w:p w:rsidR="00C63370" w:rsidRDefault="00FE0D30" w:rsidP="00B908F9">
            <w:pPr>
              <w:jc w:val="center"/>
            </w:pPr>
            <w:r>
              <w:rPr>
                <w:rFonts w:hint="eastAsia"/>
              </w:rPr>
              <w:t>4</w:t>
            </w:r>
            <w:r>
              <w:t>.2</w:t>
            </w:r>
            <w:r>
              <w:rPr>
                <w:rFonts w:hint="eastAsia"/>
              </w:rPr>
              <w:t>V电池座</w:t>
            </w:r>
          </w:p>
        </w:tc>
      </w:tr>
      <w:tr w:rsidR="00C63370" w:rsidTr="00FE0D30">
        <w:trPr>
          <w:jc w:val="center"/>
        </w:trPr>
        <w:tc>
          <w:tcPr>
            <w:tcW w:w="1129" w:type="dxa"/>
          </w:tcPr>
          <w:p w:rsidR="00C63370" w:rsidRDefault="00C63370" w:rsidP="00B908F9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7167" w:type="dxa"/>
          </w:tcPr>
          <w:p w:rsidR="00C63370" w:rsidRDefault="00FE0D30" w:rsidP="00B908F9">
            <w:pPr>
              <w:jc w:val="center"/>
            </w:pPr>
            <w:r>
              <w:rPr>
                <w:rFonts w:hint="eastAsia"/>
              </w:rPr>
              <w:t>烧录与USB开关（</w:t>
            </w:r>
            <w:r w:rsidRPr="00FE0D30">
              <w:rPr>
                <w:rFonts w:hint="eastAsia"/>
                <w:sz w:val="18"/>
              </w:rPr>
              <w:t>进行芯片烧录时，将开关拨向COM那边，进行USB测试时，将开关拨向USB那边</w:t>
            </w:r>
            <w:r>
              <w:rPr>
                <w:rFonts w:hint="eastAsia"/>
              </w:rPr>
              <w:t>）</w:t>
            </w:r>
          </w:p>
        </w:tc>
      </w:tr>
      <w:tr w:rsidR="00FE0D30" w:rsidTr="00FE0D30">
        <w:trPr>
          <w:jc w:val="center"/>
        </w:trPr>
        <w:tc>
          <w:tcPr>
            <w:tcW w:w="1129" w:type="dxa"/>
          </w:tcPr>
          <w:p w:rsidR="00FE0D30" w:rsidRDefault="00FE0D30" w:rsidP="00FE0D30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167" w:type="dxa"/>
          </w:tcPr>
          <w:p w:rsidR="00FE0D30" w:rsidRDefault="00FE0D30" w:rsidP="00FE0D30">
            <w:pPr>
              <w:jc w:val="center"/>
            </w:pPr>
            <w:r>
              <w:rPr>
                <w:rFonts w:hint="eastAsia"/>
              </w:rPr>
              <w:t>芯片烧录口（</w:t>
            </w:r>
            <w:r w:rsidRPr="00FE0D30">
              <w:rPr>
                <w:rFonts w:hint="eastAsia"/>
                <w:sz w:val="18"/>
              </w:rPr>
              <w:t>与电脑连接即可</w:t>
            </w:r>
            <w:r>
              <w:rPr>
                <w:rFonts w:hint="eastAsia"/>
                <w:sz w:val="18"/>
              </w:rPr>
              <w:t>进行芯片的</w:t>
            </w:r>
            <w:r w:rsidRPr="00FE0D30">
              <w:rPr>
                <w:rFonts w:hint="eastAsia"/>
                <w:sz w:val="18"/>
              </w:rPr>
              <w:t>烧录</w:t>
            </w:r>
            <w:r>
              <w:rPr>
                <w:rFonts w:hint="eastAsia"/>
              </w:rPr>
              <w:t>）</w:t>
            </w:r>
          </w:p>
        </w:tc>
      </w:tr>
      <w:tr w:rsidR="00FE0D30" w:rsidTr="00FE0D30">
        <w:tblPrEx>
          <w:jc w:val="left"/>
        </w:tblPrEx>
        <w:tc>
          <w:tcPr>
            <w:tcW w:w="1129" w:type="dxa"/>
          </w:tcPr>
          <w:p w:rsidR="00FE0D30" w:rsidRDefault="00FE0D30" w:rsidP="00A6288D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167" w:type="dxa"/>
          </w:tcPr>
          <w:p w:rsidR="00FE0D30" w:rsidRDefault="00FE0D30" w:rsidP="00A6288D">
            <w:pPr>
              <w:jc w:val="center"/>
            </w:pPr>
            <w:r>
              <w:rPr>
                <w:rFonts w:hint="eastAsia"/>
              </w:rPr>
              <w:t>芯片USB口（</w:t>
            </w:r>
            <w:r w:rsidRPr="00FE0D30">
              <w:rPr>
                <w:rFonts w:hint="eastAsia"/>
                <w:sz w:val="18"/>
              </w:rPr>
              <w:t>与电脑进行通讯如printer和HID测试</w:t>
            </w:r>
            <w:r>
              <w:rPr>
                <w:rFonts w:hint="eastAsia"/>
              </w:rPr>
              <w:t>）</w:t>
            </w:r>
          </w:p>
        </w:tc>
      </w:tr>
      <w:tr w:rsidR="00FE0D30" w:rsidTr="00FE0D30">
        <w:tblPrEx>
          <w:jc w:val="left"/>
        </w:tblPrEx>
        <w:tc>
          <w:tcPr>
            <w:tcW w:w="1129" w:type="dxa"/>
          </w:tcPr>
          <w:p w:rsidR="00FE0D30" w:rsidRDefault="00FE0D30" w:rsidP="00A6288D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7167" w:type="dxa"/>
          </w:tcPr>
          <w:p w:rsidR="00FE0D30" w:rsidRDefault="00FE0D30" w:rsidP="00A6288D">
            <w:pPr>
              <w:jc w:val="center"/>
            </w:pPr>
            <w:r>
              <w:rPr>
                <w:rFonts w:hint="eastAsia"/>
              </w:rPr>
              <w:t>电池充电跳线帽（</w:t>
            </w:r>
            <w:r w:rsidRPr="00FE0D30">
              <w:rPr>
                <w:rFonts w:hint="eastAsia"/>
                <w:sz w:val="18"/>
              </w:rPr>
              <w:t>如进行电池的充电，需插上它，也可一直插上</w:t>
            </w:r>
            <w:r>
              <w:rPr>
                <w:rFonts w:hint="eastAsia"/>
              </w:rPr>
              <w:t>）</w:t>
            </w:r>
          </w:p>
        </w:tc>
      </w:tr>
      <w:tr w:rsidR="00FE0D30" w:rsidTr="00FE0D30">
        <w:tblPrEx>
          <w:jc w:val="left"/>
        </w:tblPrEx>
        <w:tc>
          <w:tcPr>
            <w:tcW w:w="1129" w:type="dxa"/>
          </w:tcPr>
          <w:p w:rsidR="00FE0D30" w:rsidRDefault="00FE0D30" w:rsidP="00A6288D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7167" w:type="dxa"/>
          </w:tcPr>
          <w:p w:rsidR="00FE0D30" w:rsidRDefault="00FE0D30" w:rsidP="00A6288D">
            <w:pPr>
              <w:jc w:val="center"/>
            </w:pPr>
            <w:r>
              <w:rPr>
                <w:rFonts w:hint="eastAsia"/>
              </w:rPr>
              <w:t>LED（</w:t>
            </w:r>
            <w:r w:rsidRPr="00FE0D30">
              <w:rPr>
                <w:rFonts w:hint="eastAsia"/>
                <w:sz w:val="18"/>
              </w:rPr>
              <w:t>自定义LED</w:t>
            </w:r>
            <w:r>
              <w:rPr>
                <w:rFonts w:hint="eastAsia"/>
              </w:rPr>
              <w:t>）</w:t>
            </w:r>
          </w:p>
        </w:tc>
      </w:tr>
    </w:tbl>
    <w:p w:rsidR="00C63370" w:rsidRDefault="00C63370"/>
    <w:p w:rsidR="000B4C2A" w:rsidRDefault="000B4C2A"/>
    <w:p w:rsidR="000B4C2A" w:rsidRDefault="000B4C2A"/>
    <w:p w:rsidR="000B4C2A" w:rsidRDefault="000B4C2A"/>
    <w:p w:rsidR="000B4C2A" w:rsidRDefault="00286B43">
      <w:r>
        <w:rPr>
          <w:noProof/>
        </w:rPr>
        <w:lastRenderedPageBreak/>
        <w:drawing>
          <wp:inline distT="0" distB="0" distL="0" distR="0" wp14:anchorId="6B8F3F9D" wp14:editId="71884D9D">
            <wp:extent cx="3876675" cy="53625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536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7167"/>
      </w:tblGrid>
      <w:tr w:rsidR="00286B43" w:rsidTr="009244A8">
        <w:trPr>
          <w:jc w:val="center"/>
        </w:trPr>
        <w:tc>
          <w:tcPr>
            <w:tcW w:w="1129" w:type="dxa"/>
          </w:tcPr>
          <w:p w:rsidR="00286B43" w:rsidRDefault="00286B43" w:rsidP="009244A8">
            <w:pPr>
              <w:jc w:val="center"/>
            </w:pPr>
            <w:r>
              <w:rPr>
                <w:rFonts w:hint="eastAsia"/>
              </w:rPr>
              <w:t>编号</w:t>
            </w:r>
          </w:p>
        </w:tc>
        <w:tc>
          <w:tcPr>
            <w:tcW w:w="7167" w:type="dxa"/>
          </w:tcPr>
          <w:p w:rsidR="00286B43" w:rsidRDefault="00286B43" w:rsidP="009244A8">
            <w:pPr>
              <w:jc w:val="center"/>
            </w:pPr>
            <w:r>
              <w:rPr>
                <w:rFonts w:hint="eastAsia"/>
              </w:rPr>
              <w:t>功能</w:t>
            </w:r>
          </w:p>
        </w:tc>
      </w:tr>
      <w:tr w:rsidR="00286B43" w:rsidTr="009244A8">
        <w:trPr>
          <w:jc w:val="center"/>
        </w:trPr>
        <w:tc>
          <w:tcPr>
            <w:tcW w:w="1129" w:type="dxa"/>
          </w:tcPr>
          <w:p w:rsidR="00286B43" w:rsidRDefault="00286B43" w:rsidP="009244A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167" w:type="dxa"/>
          </w:tcPr>
          <w:p w:rsidR="00286B43" w:rsidRDefault="00286B43" w:rsidP="009244A8">
            <w:pPr>
              <w:jc w:val="center"/>
            </w:pPr>
            <w:r>
              <w:rPr>
                <w:rFonts w:hint="eastAsia"/>
              </w:rPr>
              <w:t>LCD屏幕插座</w:t>
            </w:r>
          </w:p>
        </w:tc>
      </w:tr>
      <w:tr w:rsidR="00286B43" w:rsidTr="009244A8">
        <w:trPr>
          <w:jc w:val="center"/>
        </w:trPr>
        <w:tc>
          <w:tcPr>
            <w:tcW w:w="1129" w:type="dxa"/>
          </w:tcPr>
          <w:p w:rsidR="00286B43" w:rsidRDefault="00286B43" w:rsidP="009244A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167" w:type="dxa"/>
          </w:tcPr>
          <w:p w:rsidR="00286B43" w:rsidRDefault="00286B43" w:rsidP="009244A8">
            <w:pPr>
              <w:jc w:val="center"/>
            </w:pPr>
            <w:r>
              <w:rPr>
                <w:rFonts w:hint="eastAsia"/>
              </w:rPr>
              <w:t>喇叭接口（</w:t>
            </w:r>
            <w:r w:rsidRPr="000B4C2A">
              <w:rPr>
                <w:rFonts w:hint="eastAsia"/>
                <w:sz w:val="18"/>
              </w:rPr>
              <w:t>左边-，右边+</w:t>
            </w:r>
            <w:r>
              <w:rPr>
                <w:rFonts w:hint="eastAsia"/>
              </w:rPr>
              <w:t>）</w:t>
            </w:r>
          </w:p>
        </w:tc>
      </w:tr>
      <w:tr w:rsidR="00286B43" w:rsidTr="009244A8">
        <w:trPr>
          <w:jc w:val="center"/>
        </w:trPr>
        <w:tc>
          <w:tcPr>
            <w:tcW w:w="1129" w:type="dxa"/>
          </w:tcPr>
          <w:p w:rsidR="00286B43" w:rsidRDefault="00286B43" w:rsidP="009244A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167" w:type="dxa"/>
          </w:tcPr>
          <w:p w:rsidR="00286B43" w:rsidRDefault="00286B43" w:rsidP="009244A8">
            <w:pPr>
              <w:jc w:val="center"/>
            </w:pPr>
            <w:r>
              <w:rPr>
                <w:rFonts w:hint="eastAsia"/>
              </w:rPr>
              <w:t>喇叭使能跳线帽（</w:t>
            </w:r>
            <w:r w:rsidRPr="000B4C2A">
              <w:rPr>
                <w:rFonts w:hint="eastAsia"/>
                <w:sz w:val="18"/>
              </w:rPr>
              <w:t>插上后喇叭才可播放声音</w:t>
            </w:r>
            <w:r>
              <w:rPr>
                <w:rFonts w:hint="eastAsia"/>
              </w:rPr>
              <w:t>）</w:t>
            </w:r>
          </w:p>
        </w:tc>
      </w:tr>
      <w:tr w:rsidR="00286B43" w:rsidTr="009244A8">
        <w:trPr>
          <w:jc w:val="center"/>
        </w:trPr>
        <w:tc>
          <w:tcPr>
            <w:tcW w:w="1129" w:type="dxa"/>
          </w:tcPr>
          <w:p w:rsidR="00286B43" w:rsidRDefault="00286B43" w:rsidP="009244A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167" w:type="dxa"/>
          </w:tcPr>
          <w:p w:rsidR="00286B43" w:rsidRDefault="00286B43" w:rsidP="009244A8">
            <w:pPr>
              <w:jc w:val="center"/>
            </w:pPr>
            <w:r>
              <w:rPr>
                <w:rFonts w:hint="eastAsia"/>
              </w:rPr>
              <w:t>音频功放（</w:t>
            </w:r>
            <w:r w:rsidRPr="00437784">
              <w:rPr>
                <w:rFonts w:hint="eastAsia"/>
                <w:sz w:val="18"/>
              </w:rPr>
              <w:t>连接DAC的CH</w:t>
            </w:r>
            <w:r w:rsidRPr="00437784">
              <w:rPr>
                <w:sz w:val="18"/>
              </w:rPr>
              <w:t>1</w:t>
            </w:r>
            <w:r w:rsidRPr="00437784">
              <w:rPr>
                <w:rFonts w:hint="eastAsia"/>
                <w:sz w:val="18"/>
              </w:rPr>
              <w:t>引脚</w:t>
            </w:r>
            <w:r>
              <w:rPr>
                <w:rFonts w:hint="eastAsia"/>
              </w:rPr>
              <w:t>）</w:t>
            </w:r>
          </w:p>
        </w:tc>
      </w:tr>
      <w:tr w:rsidR="00286B43" w:rsidTr="009244A8">
        <w:trPr>
          <w:jc w:val="center"/>
        </w:trPr>
        <w:tc>
          <w:tcPr>
            <w:tcW w:w="1129" w:type="dxa"/>
          </w:tcPr>
          <w:p w:rsidR="00286B43" w:rsidRDefault="00286B43" w:rsidP="009244A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167" w:type="dxa"/>
          </w:tcPr>
          <w:p w:rsidR="00286B43" w:rsidRDefault="00286B43" w:rsidP="009244A8">
            <w:pPr>
              <w:jc w:val="center"/>
            </w:pPr>
            <w:r>
              <w:rPr>
                <w:rFonts w:hint="eastAsia"/>
              </w:rPr>
              <w:t>AT</w:t>
            </w:r>
            <w:r>
              <w:t>24</w:t>
            </w:r>
            <w:r>
              <w:rPr>
                <w:rFonts w:hint="eastAsia"/>
              </w:rPr>
              <w:t>C</w:t>
            </w:r>
            <w:r>
              <w:t>02</w:t>
            </w:r>
            <w:r>
              <w:rPr>
                <w:rFonts w:hint="eastAsia"/>
              </w:rPr>
              <w:t>芯片</w:t>
            </w:r>
          </w:p>
        </w:tc>
      </w:tr>
      <w:tr w:rsidR="00286B43" w:rsidTr="009244A8">
        <w:trPr>
          <w:jc w:val="center"/>
        </w:trPr>
        <w:tc>
          <w:tcPr>
            <w:tcW w:w="1129" w:type="dxa"/>
          </w:tcPr>
          <w:p w:rsidR="00286B43" w:rsidRDefault="00286B43" w:rsidP="009244A8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167" w:type="dxa"/>
          </w:tcPr>
          <w:p w:rsidR="00286B43" w:rsidRDefault="00286B43" w:rsidP="009244A8">
            <w:pPr>
              <w:jc w:val="center"/>
            </w:pPr>
            <w:r>
              <w:rPr>
                <w:rFonts w:hint="eastAsia"/>
              </w:rPr>
              <w:t>LCD屏幕供电跳线帽（</w:t>
            </w:r>
            <w:r w:rsidRPr="000B4C2A">
              <w:rPr>
                <w:rFonts w:hint="eastAsia"/>
                <w:sz w:val="18"/>
              </w:rPr>
              <w:t>插上后，屏幕才可点亮</w:t>
            </w:r>
            <w:r>
              <w:rPr>
                <w:rFonts w:hint="eastAsia"/>
              </w:rPr>
              <w:t>）</w:t>
            </w:r>
          </w:p>
        </w:tc>
      </w:tr>
      <w:tr w:rsidR="00286B43" w:rsidTr="009244A8">
        <w:trPr>
          <w:jc w:val="center"/>
        </w:trPr>
        <w:tc>
          <w:tcPr>
            <w:tcW w:w="1129" w:type="dxa"/>
          </w:tcPr>
          <w:p w:rsidR="00286B43" w:rsidRDefault="00286B43" w:rsidP="009244A8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7167" w:type="dxa"/>
          </w:tcPr>
          <w:p w:rsidR="00286B43" w:rsidRDefault="00286B43" w:rsidP="009244A8">
            <w:pPr>
              <w:jc w:val="center"/>
            </w:pPr>
            <w:r>
              <w:rPr>
                <w:rFonts w:hint="eastAsia"/>
              </w:rPr>
              <w:t>OLED屏幕插座</w:t>
            </w:r>
          </w:p>
        </w:tc>
      </w:tr>
      <w:tr w:rsidR="00286B43" w:rsidTr="009244A8">
        <w:trPr>
          <w:jc w:val="center"/>
        </w:trPr>
        <w:tc>
          <w:tcPr>
            <w:tcW w:w="1129" w:type="dxa"/>
          </w:tcPr>
          <w:p w:rsidR="00286B43" w:rsidRDefault="00286B43" w:rsidP="009244A8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167" w:type="dxa"/>
          </w:tcPr>
          <w:p w:rsidR="00286B43" w:rsidRDefault="00286B43" w:rsidP="009244A8">
            <w:pPr>
              <w:jc w:val="center"/>
            </w:pPr>
            <w:r>
              <w:rPr>
                <w:rFonts w:hint="eastAsia"/>
              </w:rPr>
              <w:t>W25</w:t>
            </w:r>
            <w:r>
              <w:t>Q64</w:t>
            </w:r>
            <w:r>
              <w:rPr>
                <w:rFonts w:hint="eastAsia"/>
              </w:rPr>
              <w:t>芯片</w:t>
            </w:r>
          </w:p>
        </w:tc>
      </w:tr>
      <w:tr w:rsidR="00286B43" w:rsidTr="009244A8">
        <w:tblPrEx>
          <w:jc w:val="left"/>
        </w:tblPrEx>
        <w:tc>
          <w:tcPr>
            <w:tcW w:w="1129" w:type="dxa"/>
          </w:tcPr>
          <w:p w:rsidR="00286B43" w:rsidRDefault="00286B43" w:rsidP="009244A8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167" w:type="dxa"/>
          </w:tcPr>
          <w:p w:rsidR="00286B43" w:rsidRDefault="00286B43" w:rsidP="009244A8">
            <w:pPr>
              <w:jc w:val="center"/>
            </w:pPr>
            <w:r>
              <w:rPr>
                <w:rFonts w:hint="eastAsia"/>
              </w:rPr>
              <w:t>咪头（</w:t>
            </w:r>
            <w:r w:rsidRPr="00437784">
              <w:rPr>
                <w:rFonts w:hint="eastAsia"/>
                <w:sz w:val="18"/>
              </w:rPr>
              <w:t>PF</w:t>
            </w:r>
            <w:r w:rsidRPr="00437784">
              <w:rPr>
                <w:sz w:val="18"/>
              </w:rPr>
              <w:t>3</w:t>
            </w:r>
            <w:r w:rsidRPr="00437784">
              <w:rPr>
                <w:rFonts w:hint="eastAsia"/>
                <w:sz w:val="18"/>
              </w:rPr>
              <w:t>引脚</w:t>
            </w:r>
            <w:r>
              <w:rPr>
                <w:rFonts w:hint="eastAsia"/>
              </w:rPr>
              <w:t>）</w:t>
            </w:r>
          </w:p>
        </w:tc>
      </w:tr>
      <w:tr w:rsidR="00286B43" w:rsidTr="009244A8">
        <w:tblPrEx>
          <w:jc w:val="left"/>
        </w:tblPrEx>
        <w:tc>
          <w:tcPr>
            <w:tcW w:w="1129" w:type="dxa"/>
          </w:tcPr>
          <w:p w:rsidR="00286B43" w:rsidRDefault="00286B43" w:rsidP="009244A8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7167" w:type="dxa"/>
          </w:tcPr>
          <w:p w:rsidR="00286B43" w:rsidRDefault="00286B43" w:rsidP="009244A8">
            <w:pPr>
              <w:jc w:val="center"/>
            </w:pPr>
            <w:r>
              <w:rPr>
                <w:rFonts w:hint="eastAsia"/>
              </w:rPr>
              <w:t>电位器（</w:t>
            </w:r>
            <w:r>
              <w:rPr>
                <w:rFonts w:hint="eastAsia"/>
                <w:sz w:val="18"/>
              </w:rPr>
              <w:t>连接PE</w:t>
            </w:r>
            <w:r>
              <w:rPr>
                <w:sz w:val="18"/>
              </w:rPr>
              <w:t>5</w:t>
            </w:r>
            <w:r>
              <w:rPr>
                <w:rFonts w:hint="eastAsia"/>
              </w:rPr>
              <w:t>）</w:t>
            </w:r>
          </w:p>
        </w:tc>
      </w:tr>
      <w:tr w:rsidR="00286B43" w:rsidTr="009244A8">
        <w:tblPrEx>
          <w:jc w:val="left"/>
        </w:tblPrEx>
        <w:tc>
          <w:tcPr>
            <w:tcW w:w="1129" w:type="dxa"/>
          </w:tcPr>
          <w:p w:rsidR="00286B43" w:rsidRDefault="00286B43" w:rsidP="009244A8">
            <w:pPr>
              <w:jc w:val="center"/>
            </w:pPr>
            <w:r w:rsidRPr="00A42ECA">
              <w:rPr>
                <w:rFonts w:hint="eastAsia"/>
                <w:sz w:val="18"/>
              </w:rPr>
              <w:t>USB转串口</w:t>
            </w:r>
          </w:p>
        </w:tc>
        <w:tc>
          <w:tcPr>
            <w:tcW w:w="7167" w:type="dxa"/>
          </w:tcPr>
          <w:p w:rsidR="00286B43" w:rsidRDefault="00286B43" w:rsidP="009244A8">
            <w:pPr>
              <w:jc w:val="center"/>
            </w:pPr>
            <w:r>
              <w:rPr>
                <w:rFonts w:hint="eastAsia"/>
              </w:rPr>
              <w:t>连接串口PE6和PE</w:t>
            </w:r>
            <w:r>
              <w:t>7</w:t>
            </w:r>
          </w:p>
        </w:tc>
      </w:tr>
    </w:tbl>
    <w:p w:rsidR="000B4C2A" w:rsidRDefault="000B4C2A">
      <w:bookmarkStart w:id="0" w:name="_GoBack"/>
      <w:bookmarkEnd w:id="0"/>
    </w:p>
    <w:sectPr w:rsidR="000B4C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52FB" w:rsidRDefault="00E852FB" w:rsidP="00C63370">
      <w:r>
        <w:separator/>
      </w:r>
    </w:p>
  </w:endnote>
  <w:endnote w:type="continuationSeparator" w:id="0">
    <w:p w:rsidR="00E852FB" w:rsidRDefault="00E852FB" w:rsidP="00C63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52FB" w:rsidRDefault="00E852FB" w:rsidP="00C63370">
      <w:r>
        <w:separator/>
      </w:r>
    </w:p>
  </w:footnote>
  <w:footnote w:type="continuationSeparator" w:id="0">
    <w:p w:rsidR="00E852FB" w:rsidRDefault="00E852FB" w:rsidP="00C633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A0E"/>
    <w:rsid w:val="000B4C2A"/>
    <w:rsid w:val="00286B43"/>
    <w:rsid w:val="00373A0E"/>
    <w:rsid w:val="00437784"/>
    <w:rsid w:val="00777C16"/>
    <w:rsid w:val="008F6EA8"/>
    <w:rsid w:val="00B908F9"/>
    <w:rsid w:val="00C63370"/>
    <w:rsid w:val="00E852FB"/>
    <w:rsid w:val="00FE0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A8E4514-B78C-4484-B1A5-CB4CBBC57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C6337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33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6337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633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63370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C63370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7">
    <w:name w:val="Table Grid"/>
    <w:basedOn w:val="a1"/>
    <w:uiPriority w:val="39"/>
    <w:rsid w:val="00C633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贾天航</dc:creator>
  <cp:keywords/>
  <dc:description/>
  <cp:lastModifiedBy>贾天航</cp:lastModifiedBy>
  <cp:revision>4</cp:revision>
  <dcterms:created xsi:type="dcterms:W3CDTF">2024-07-30T08:36:00Z</dcterms:created>
  <dcterms:modified xsi:type="dcterms:W3CDTF">2024-10-12T03:47:00Z</dcterms:modified>
</cp:coreProperties>
</file>